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5EEF4" w14:textId="77777777" w:rsidR="009D634F" w:rsidRPr="000F50FC" w:rsidRDefault="009D634F" w:rsidP="00DD154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CF41A76" w14:textId="0690958D" w:rsidR="00037E53" w:rsidRPr="000F50FC" w:rsidRDefault="00037E53" w:rsidP="00DD154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F50FC">
        <w:rPr>
          <w:rFonts w:asciiTheme="minorHAnsi" w:hAnsiTheme="minorHAnsi" w:cstheme="minorHAnsi"/>
          <w:b/>
          <w:bCs/>
          <w:sz w:val="22"/>
          <w:szCs w:val="22"/>
        </w:rPr>
        <w:t>Discussion Notes</w:t>
      </w:r>
    </w:p>
    <w:p w14:paraId="5BA7E3A0" w14:textId="77777777" w:rsidR="00037E53" w:rsidRPr="004C6FBF" w:rsidRDefault="00037E53" w:rsidP="00DD1541">
      <w:pPr>
        <w:rPr>
          <w:rFonts w:asciiTheme="minorHAnsi" w:hAnsiTheme="minorHAnsi" w:cstheme="minorHAnsi"/>
          <w:sz w:val="32"/>
          <w:szCs w:val="32"/>
        </w:rPr>
      </w:pPr>
      <w:r w:rsidRPr="004C6FBF">
        <w:rPr>
          <w:rFonts w:asciiTheme="minorHAnsi" w:hAnsiTheme="minorHAnsi" w:cstheme="minorHAnsi"/>
          <w:sz w:val="32"/>
          <w:szCs w:val="32"/>
        </w:rPr>
        <w:t xml:space="preserve">Kudzu-Operations Conference Call </w:t>
      </w:r>
    </w:p>
    <w:p w14:paraId="52D46B42" w14:textId="16BE0A5E" w:rsidR="00037E53" w:rsidRPr="000F50FC" w:rsidRDefault="008C257A" w:rsidP="00DD154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F50FC">
        <w:rPr>
          <w:rFonts w:asciiTheme="minorHAnsi" w:hAnsiTheme="minorHAnsi" w:cstheme="minorHAnsi"/>
          <w:b/>
          <w:bCs/>
          <w:sz w:val="22"/>
          <w:szCs w:val="22"/>
        </w:rPr>
        <w:t>Wednesday, June 15, 2022</w:t>
      </w:r>
    </w:p>
    <w:p w14:paraId="3A239FAA" w14:textId="7089E08C" w:rsidR="00037E53" w:rsidRPr="000F50FC" w:rsidRDefault="008C257A" w:rsidP="00DD154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F50FC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037E53" w:rsidRPr="000F50FC">
        <w:rPr>
          <w:rFonts w:asciiTheme="minorHAnsi" w:hAnsiTheme="minorHAnsi" w:cstheme="minorHAnsi"/>
          <w:b/>
          <w:bCs/>
          <w:sz w:val="22"/>
          <w:szCs w:val="22"/>
        </w:rPr>
        <w:t xml:space="preserve">PM ET | </w:t>
      </w:r>
      <w:r w:rsidRPr="000F50FC">
        <w:rPr>
          <w:rFonts w:asciiTheme="minorHAnsi" w:hAnsiTheme="minorHAnsi" w:cstheme="minorHAnsi"/>
          <w:b/>
          <w:bCs/>
          <w:sz w:val="22"/>
          <w:szCs w:val="22"/>
        </w:rPr>
        <w:t>NOON</w:t>
      </w:r>
      <w:r w:rsidR="00037E53" w:rsidRPr="000F50FC">
        <w:rPr>
          <w:rFonts w:asciiTheme="minorHAnsi" w:hAnsiTheme="minorHAnsi" w:cstheme="minorHAnsi"/>
          <w:b/>
          <w:bCs/>
          <w:sz w:val="22"/>
          <w:szCs w:val="22"/>
        </w:rPr>
        <w:t xml:space="preserve"> CT</w:t>
      </w:r>
    </w:p>
    <w:p w14:paraId="03B10AB0" w14:textId="77777777" w:rsidR="00037E53" w:rsidRPr="000F50FC" w:rsidRDefault="00037E53" w:rsidP="00DD1541">
      <w:pPr>
        <w:rPr>
          <w:rFonts w:asciiTheme="minorHAnsi" w:hAnsiTheme="minorHAnsi" w:cstheme="minorHAnsi"/>
          <w:sz w:val="22"/>
          <w:szCs w:val="22"/>
        </w:rPr>
      </w:pPr>
    </w:p>
    <w:p w14:paraId="39F3B1D1" w14:textId="77777777" w:rsidR="00037E53" w:rsidRPr="000F50FC" w:rsidRDefault="00037E53" w:rsidP="00DD1541">
      <w:pPr>
        <w:rPr>
          <w:rFonts w:asciiTheme="minorHAnsi" w:hAnsiTheme="minorHAnsi" w:cstheme="minorHAnsi"/>
          <w:sz w:val="22"/>
          <w:szCs w:val="22"/>
        </w:rPr>
      </w:pPr>
      <w:r w:rsidRPr="000F50FC">
        <w:rPr>
          <w:rFonts w:asciiTheme="minorHAnsi" w:hAnsiTheme="minorHAnsi" w:cstheme="minorHAnsi"/>
          <w:sz w:val="22"/>
          <w:szCs w:val="22"/>
        </w:rPr>
        <w:t>PARTICIPANTS</w:t>
      </w:r>
    </w:p>
    <w:p w14:paraId="7FEB0AA2" w14:textId="77777777" w:rsidR="008252F5" w:rsidRPr="000F50FC" w:rsidRDefault="008252F5" w:rsidP="00DD1541">
      <w:pPr>
        <w:rPr>
          <w:rFonts w:asciiTheme="minorHAnsi" w:hAnsiTheme="minorHAnsi" w:cstheme="minorHAnsi"/>
          <w:sz w:val="22"/>
          <w:szCs w:val="22"/>
        </w:rPr>
        <w:sectPr w:rsidR="008252F5" w:rsidRPr="000F50FC" w:rsidSect="00BA0518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2592" w:right="1152" w:bottom="1584" w:left="1152" w:header="86" w:footer="58" w:gutter="0"/>
          <w:cols w:space="720"/>
          <w:titlePg/>
          <w:docGrid w:linePitch="326"/>
        </w:sectPr>
      </w:pPr>
    </w:p>
    <w:p w14:paraId="01FF645A" w14:textId="6B5EDCA8" w:rsidR="00037E53" w:rsidRPr="005D6BCA" w:rsidRDefault="00037E53" w:rsidP="00DD1541">
      <w:pPr>
        <w:ind w:left="360" w:hanging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D6BCA">
        <w:rPr>
          <w:rFonts w:asciiTheme="minorHAnsi" w:hAnsiTheme="minorHAnsi" w:cstheme="minorHAnsi"/>
          <w:color w:val="000000" w:themeColor="text1"/>
          <w:sz w:val="22"/>
          <w:szCs w:val="22"/>
        </w:rPr>
        <w:t>Auburn University:  Gail B</w:t>
      </w:r>
      <w:r w:rsidR="004C6FBF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Pr="005D6BCA">
        <w:rPr>
          <w:rFonts w:asciiTheme="minorHAnsi" w:hAnsiTheme="minorHAnsi" w:cstheme="minorHAnsi"/>
          <w:color w:val="000000" w:themeColor="text1"/>
          <w:sz w:val="22"/>
          <w:szCs w:val="22"/>
        </w:rPr>
        <w:t>rton</w:t>
      </w:r>
    </w:p>
    <w:p w14:paraId="3DB98CF0" w14:textId="37389815" w:rsidR="00037E53" w:rsidRPr="005D6BCA" w:rsidRDefault="00037E53" w:rsidP="00DD1541">
      <w:pPr>
        <w:ind w:left="360" w:hanging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D6BCA">
        <w:rPr>
          <w:rFonts w:asciiTheme="minorHAnsi" w:hAnsiTheme="minorHAnsi" w:cstheme="minorHAnsi"/>
          <w:color w:val="000000" w:themeColor="text1"/>
          <w:sz w:val="22"/>
          <w:szCs w:val="22"/>
        </w:rPr>
        <w:t>Clemson University:  Erika Anderson</w:t>
      </w:r>
      <w:r w:rsidR="00E42FDA" w:rsidRPr="005D6BC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356A6F" w:rsidRPr="005D6BCA">
        <w:rPr>
          <w:rFonts w:asciiTheme="minorHAnsi" w:hAnsiTheme="minorHAnsi" w:cstheme="minorHAnsi"/>
          <w:color w:val="000000" w:themeColor="text1"/>
          <w:sz w:val="22"/>
          <w:szCs w:val="22"/>
        </w:rPr>
        <w:t>R</w:t>
      </w:r>
      <w:r w:rsidR="00E42FDA" w:rsidRPr="005D6BCA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="00356A6F" w:rsidRPr="005D6BCA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E42FDA" w:rsidRPr="005D6BCA">
        <w:rPr>
          <w:rFonts w:asciiTheme="minorHAnsi" w:hAnsiTheme="minorHAnsi" w:cstheme="minorHAnsi"/>
          <w:color w:val="000000" w:themeColor="text1"/>
          <w:sz w:val="22"/>
          <w:szCs w:val="22"/>
        </w:rPr>
        <w:t>na</w:t>
      </w:r>
      <w:r w:rsidR="00356A6F" w:rsidRPr="005D6BC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Red</w:t>
      </w:r>
    </w:p>
    <w:p w14:paraId="1260AE88" w14:textId="4EC09C7F" w:rsidR="00037E53" w:rsidRPr="005D6BCA" w:rsidRDefault="00037E53" w:rsidP="00DD1541">
      <w:pPr>
        <w:ind w:left="360" w:hanging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D6BCA">
        <w:rPr>
          <w:rFonts w:asciiTheme="minorHAnsi" w:hAnsiTheme="minorHAnsi" w:cstheme="minorHAnsi"/>
          <w:color w:val="000000" w:themeColor="text1"/>
          <w:sz w:val="22"/>
          <w:szCs w:val="22"/>
        </w:rPr>
        <w:t>East Carolina University:  William Gee</w:t>
      </w:r>
    </w:p>
    <w:p w14:paraId="22144BA2" w14:textId="45FCBB7B" w:rsidR="00037E53" w:rsidRPr="005D6BCA" w:rsidRDefault="00037E53" w:rsidP="00DD1541">
      <w:pPr>
        <w:ind w:left="360" w:hanging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D6BCA">
        <w:rPr>
          <w:rFonts w:asciiTheme="minorHAnsi" w:hAnsiTheme="minorHAnsi" w:cstheme="minorHAnsi"/>
          <w:color w:val="000000" w:themeColor="text1"/>
          <w:sz w:val="22"/>
          <w:szCs w:val="22"/>
        </w:rPr>
        <w:t>George Mason:  Jessica Bowdoin</w:t>
      </w:r>
    </w:p>
    <w:p w14:paraId="07B9C8BF" w14:textId="62EB11EA" w:rsidR="003D26CE" w:rsidRPr="005D6BCA" w:rsidRDefault="00037E53" w:rsidP="00DD1541">
      <w:pPr>
        <w:ind w:left="360" w:hanging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D6BCA">
        <w:rPr>
          <w:rFonts w:asciiTheme="minorHAnsi" w:hAnsiTheme="minorHAnsi" w:cstheme="minorHAnsi"/>
          <w:color w:val="000000" w:themeColor="text1"/>
          <w:sz w:val="22"/>
          <w:szCs w:val="22"/>
        </w:rPr>
        <w:t>Georgia Tech:  Glenna Barney</w:t>
      </w:r>
    </w:p>
    <w:p w14:paraId="2A6A553A" w14:textId="07BA31BB" w:rsidR="00037E53" w:rsidRPr="005D6BCA" w:rsidRDefault="00037E53" w:rsidP="00DD1541">
      <w:pPr>
        <w:ind w:left="360" w:hanging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D6BCA">
        <w:rPr>
          <w:rFonts w:asciiTheme="minorHAnsi" w:hAnsiTheme="minorHAnsi" w:cstheme="minorHAnsi"/>
          <w:color w:val="000000" w:themeColor="text1"/>
          <w:sz w:val="22"/>
          <w:szCs w:val="22"/>
        </w:rPr>
        <w:t>Tulane University: Hayden Battle</w:t>
      </w:r>
    </w:p>
    <w:p w14:paraId="4C54641E" w14:textId="106A24D4" w:rsidR="00037E53" w:rsidRPr="005D6BCA" w:rsidRDefault="00037E53" w:rsidP="00DD1541">
      <w:pPr>
        <w:ind w:left="360" w:hanging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D6BCA">
        <w:rPr>
          <w:rFonts w:asciiTheme="minorHAnsi" w:hAnsiTheme="minorHAnsi" w:cstheme="minorHAnsi"/>
          <w:color w:val="000000" w:themeColor="text1"/>
          <w:sz w:val="22"/>
          <w:szCs w:val="22"/>
        </w:rPr>
        <w:t>UNC Charlotte: Christine Beardsley</w:t>
      </w:r>
    </w:p>
    <w:p w14:paraId="7EAB1848" w14:textId="0E3F37BB" w:rsidR="00C400EC" w:rsidRPr="005D6BCA" w:rsidRDefault="00037E53" w:rsidP="00DD1541">
      <w:pPr>
        <w:ind w:left="360" w:hanging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D6BCA">
        <w:rPr>
          <w:rFonts w:asciiTheme="minorHAnsi" w:hAnsiTheme="minorHAnsi" w:cstheme="minorHAnsi"/>
          <w:color w:val="000000" w:themeColor="text1"/>
          <w:sz w:val="22"/>
          <w:szCs w:val="22"/>
        </w:rPr>
        <w:t>UNC Greensboro:  Dallas Burkhardt,</w:t>
      </w:r>
      <w:r w:rsidR="007414E8" w:rsidRPr="005D6BC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Chandra Jackson</w:t>
      </w:r>
    </w:p>
    <w:p w14:paraId="5B04472F" w14:textId="05A55B5F" w:rsidR="00037E53" w:rsidRPr="005D6BCA" w:rsidRDefault="00037E53" w:rsidP="00DD1541">
      <w:pPr>
        <w:ind w:left="360" w:hanging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D6BC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University of Alabama:  </w:t>
      </w:r>
      <w:proofErr w:type="spellStart"/>
      <w:r w:rsidR="004C6FBF" w:rsidRPr="005D6BCA">
        <w:rPr>
          <w:rFonts w:asciiTheme="minorHAnsi" w:hAnsiTheme="minorHAnsi" w:cstheme="minorHAnsi"/>
          <w:color w:val="000000" w:themeColor="text1"/>
          <w:sz w:val="22"/>
          <w:szCs w:val="22"/>
        </w:rPr>
        <w:t>Emy</w:t>
      </w:r>
      <w:proofErr w:type="spellEnd"/>
      <w:r w:rsidR="004C6FBF" w:rsidRPr="005D6BC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Decker</w:t>
      </w:r>
      <w:r w:rsidR="004C6FBF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4C6FBF" w:rsidRPr="005D6BC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5D6BCA">
        <w:rPr>
          <w:rFonts w:asciiTheme="minorHAnsi" w:hAnsiTheme="minorHAnsi" w:cstheme="minorHAnsi"/>
          <w:color w:val="000000" w:themeColor="text1"/>
          <w:sz w:val="22"/>
          <w:szCs w:val="22"/>
        </w:rPr>
        <w:t>Cornelia Davis</w:t>
      </w:r>
      <w:r w:rsidR="00E42FDA" w:rsidRPr="005D6BCA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DB3648" w:rsidRPr="005D6BC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C6F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Gaby </w:t>
      </w:r>
      <w:proofErr w:type="spellStart"/>
      <w:r w:rsidR="004C6FBF">
        <w:rPr>
          <w:rFonts w:asciiTheme="minorHAnsi" w:hAnsiTheme="minorHAnsi" w:cstheme="minorHAnsi"/>
          <w:color w:val="000000" w:themeColor="text1"/>
          <w:sz w:val="22"/>
          <w:szCs w:val="22"/>
        </w:rPr>
        <w:t>Marcks</w:t>
      </w:r>
      <w:proofErr w:type="spellEnd"/>
    </w:p>
    <w:p w14:paraId="4E2BCA10" w14:textId="65B883AD" w:rsidR="00037E53" w:rsidRPr="005D6BCA" w:rsidRDefault="00037E53" w:rsidP="00DD1541">
      <w:pPr>
        <w:ind w:left="360" w:hanging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D6BCA">
        <w:rPr>
          <w:rFonts w:asciiTheme="minorHAnsi" w:hAnsiTheme="minorHAnsi" w:cstheme="minorHAnsi"/>
          <w:color w:val="000000" w:themeColor="text1"/>
          <w:sz w:val="22"/>
          <w:szCs w:val="22"/>
        </w:rPr>
        <w:t>University of Alabama – Birmingham:  Eddie Luster, Christie Halloran</w:t>
      </w:r>
    </w:p>
    <w:p w14:paraId="0F9E1EF0" w14:textId="0476EF30" w:rsidR="007414E8" w:rsidRPr="005D6BCA" w:rsidRDefault="007414E8" w:rsidP="00DD1541">
      <w:pPr>
        <w:ind w:left="360" w:hanging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D6BCA">
        <w:rPr>
          <w:rFonts w:asciiTheme="minorHAnsi" w:hAnsiTheme="minorHAnsi" w:cstheme="minorHAnsi"/>
          <w:color w:val="000000" w:themeColor="text1"/>
          <w:sz w:val="22"/>
          <w:szCs w:val="22"/>
        </w:rPr>
        <w:t>University of Arkansas – Tess Gibson</w:t>
      </w:r>
      <w:r w:rsidR="00DB3648" w:rsidRPr="005D6BCA">
        <w:rPr>
          <w:rFonts w:asciiTheme="minorHAnsi" w:hAnsiTheme="minorHAnsi" w:cstheme="minorHAnsi"/>
          <w:color w:val="000000" w:themeColor="text1"/>
          <w:sz w:val="22"/>
          <w:szCs w:val="22"/>
        </w:rPr>
        <w:t>, Robin Roggio</w:t>
      </w:r>
    </w:p>
    <w:p w14:paraId="00F3A88D" w14:textId="003DB997" w:rsidR="00037E53" w:rsidRPr="005D6BCA" w:rsidRDefault="00037E53" w:rsidP="00DD1541">
      <w:pPr>
        <w:ind w:left="360" w:hanging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D6BCA">
        <w:rPr>
          <w:rFonts w:asciiTheme="minorHAnsi" w:hAnsiTheme="minorHAnsi" w:cstheme="minorHAnsi"/>
          <w:color w:val="000000" w:themeColor="text1"/>
          <w:sz w:val="22"/>
          <w:szCs w:val="22"/>
        </w:rPr>
        <w:t>University of Central Florida:  Kristine Shrauger</w:t>
      </w:r>
    </w:p>
    <w:p w14:paraId="735DD1EF" w14:textId="6254FF53" w:rsidR="00037E53" w:rsidRPr="005D6BCA" w:rsidRDefault="00037E53" w:rsidP="00DD1541">
      <w:pPr>
        <w:ind w:left="360" w:hanging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D6BCA">
        <w:rPr>
          <w:rFonts w:asciiTheme="minorHAnsi" w:hAnsiTheme="minorHAnsi" w:cstheme="minorHAnsi"/>
          <w:color w:val="000000" w:themeColor="text1"/>
          <w:sz w:val="22"/>
          <w:szCs w:val="22"/>
        </w:rPr>
        <w:t>University of Kentucky: Courtney Taulbee</w:t>
      </w:r>
    </w:p>
    <w:p w14:paraId="714BBA04" w14:textId="35D95A1F" w:rsidR="00037E53" w:rsidRPr="005D6BCA" w:rsidRDefault="00037E53" w:rsidP="00DD1541">
      <w:pPr>
        <w:ind w:left="360" w:hanging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D6BCA">
        <w:rPr>
          <w:rFonts w:asciiTheme="minorHAnsi" w:hAnsiTheme="minorHAnsi" w:cstheme="minorHAnsi"/>
          <w:color w:val="000000" w:themeColor="text1"/>
          <w:sz w:val="22"/>
          <w:szCs w:val="22"/>
        </w:rPr>
        <w:t>University of Louisville: Nicholas Sweat</w:t>
      </w:r>
    </w:p>
    <w:p w14:paraId="012C1B2D" w14:textId="2EF64171" w:rsidR="00037E53" w:rsidRPr="005D6BCA" w:rsidRDefault="00037E53" w:rsidP="00DD1541">
      <w:pPr>
        <w:ind w:left="360" w:hanging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D6BCA">
        <w:rPr>
          <w:rFonts w:asciiTheme="minorHAnsi" w:hAnsiTheme="minorHAnsi" w:cstheme="minorHAnsi"/>
          <w:color w:val="000000" w:themeColor="text1"/>
          <w:sz w:val="22"/>
          <w:szCs w:val="22"/>
        </w:rPr>
        <w:t>University of Memphis:  Sofiya Dahman</w:t>
      </w:r>
    </w:p>
    <w:p w14:paraId="7395BBB4" w14:textId="0EA14A34" w:rsidR="00037E53" w:rsidRPr="005D6BCA" w:rsidRDefault="00037E53" w:rsidP="00DD1541">
      <w:pPr>
        <w:ind w:left="360" w:hanging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D6BCA">
        <w:rPr>
          <w:rFonts w:asciiTheme="minorHAnsi" w:hAnsiTheme="minorHAnsi" w:cstheme="minorHAnsi"/>
          <w:color w:val="000000" w:themeColor="text1"/>
          <w:sz w:val="22"/>
          <w:szCs w:val="22"/>
        </w:rPr>
        <w:t>University of Mississippi:</w:t>
      </w:r>
      <w:r w:rsidR="00E42FDA" w:rsidRPr="005D6BC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414E8" w:rsidRPr="005D6BCA">
        <w:rPr>
          <w:rFonts w:asciiTheme="minorHAnsi" w:hAnsiTheme="minorHAnsi" w:cstheme="minorHAnsi"/>
          <w:color w:val="000000" w:themeColor="text1"/>
          <w:sz w:val="22"/>
          <w:szCs w:val="22"/>
        </w:rPr>
        <w:t>Jud</w:t>
      </w:r>
      <w:r w:rsidR="00E42FDA" w:rsidRPr="005D6BCA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="007414E8" w:rsidRPr="005D6BC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</w:t>
      </w:r>
      <w:r w:rsidR="00E42FDA" w:rsidRPr="005D6BCA">
        <w:rPr>
          <w:rFonts w:asciiTheme="minorHAnsi" w:hAnsiTheme="minorHAnsi" w:cstheme="minorHAnsi"/>
          <w:color w:val="000000" w:themeColor="text1"/>
          <w:sz w:val="22"/>
          <w:szCs w:val="22"/>
        </w:rPr>
        <w:t>reenwood</w:t>
      </w:r>
    </w:p>
    <w:p w14:paraId="524EDEAA" w14:textId="0D935E71" w:rsidR="00037E53" w:rsidRPr="005D6BCA" w:rsidRDefault="00037E53" w:rsidP="00DD1541">
      <w:pPr>
        <w:ind w:left="360" w:hanging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D6BCA">
        <w:rPr>
          <w:rFonts w:asciiTheme="minorHAnsi" w:hAnsiTheme="minorHAnsi" w:cstheme="minorHAnsi"/>
          <w:color w:val="000000" w:themeColor="text1"/>
          <w:sz w:val="22"/>
          <w:szCs w:val="22"/>
        </w:rPr>
        <w:t>University of South Carolina:</w:t>
      </w:r>
      <w:r w:rsidR="005D6BCA" w:rsidRPr="005D6BC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Sean King</w:t>
      </w:r>
    </w:p>
    <w:p w14:paraId="36C10224" w14:textId="6294948C" w:rsidR="00037E53" w:rsidRPr="005D6BCA" w:rsidRDefault="00037E53" w:rsidP="00DD1541">
      <w:pPr>
        <w:ind w:left="360" w:hanging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D6BCA">
        <w:rPr>
          <w:rFonts w:asciiTheme="minorHAnsi" w:hAnsiTheme="minorHAnsi" w:cstheme="minorHAnsi"/>
          <w:color w:val="000000" w:themeColor="text1"/>
          <w:sz w:val="22"/>
          <w:szCs w:val="22"/>
        </w:rPr>
        <w:t>University of Tennessee, Knoxville:</w:t>
      </w:r>
      <w:r w:rsidR="00E42FDA" w:rsidRPr="005D6BC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Amy Chew</w:t>
      </w:r>
    </w:p>
    <w:p w14:paraId="257BE583" w14:textId="100CD9F0" w:rsidR="00037E53" w:rsidRPr="005D6BCA" w:rsidRDefault="00037E53" w:rsidP="00DD1541">
      <w:pPr>
        <w:ind w:left="360" w:hanging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D6BCA">
        <w:rPr>
          <w:rFonts w:asciiTheme="minorHAnsi" w:hAnsiTheme="minorHAnsi" w:cstheme="minorHAnsi"/>
          <w:color w:val="000000" w:themeColor="text1"/>
          <w:sz w:val="22"/>
          <w:szCs w:val="22"/>
        </w:rPr>
        <w:t>Vanderbilt University:  Robyn Weisman, Myriam Wnuk</w:t>
      </w:r>
    </w:p>
    <w:p w14:paraId="08085AB5" w14:textId="31440800" w:rsidR="00037E53" w:rsidRPr="005D6BCA" w:rsidRDefault="00037E53" w:rsidP="00DD1541">
      <w:pPr>
        <w:ind w:left="360" w:hanging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D6BCA">
        <w:rPr>
          <w:rFonts w:asciiTheme="minorHAnsi" w:hAnsiTheme="minorHAnsi" w:cstheme="minorHAnsi"/>
          <w:color w:val="000000" w:themeColor="text1"/>
          <w:sz w:val="22"/>
          <w:szCs w:val="22"/>
        </w:rPr>
        <w:t>Wake Forest University:  James Harper</w:t>
      </w:r>
    </w:p>
    <w:p w14:paraId="438C8BAC" w14:textId="007C690A" w:rsidR="00037E53" w:rsidRPr="005D6BCA" w:rsidRDefault="00037E53" w:rsidP="00DD1541">
      <w:pPr>
        <w:ind w:left="360" w:hanging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D6BCA">
        <w:rPr>
          <w:rFonts w:asciiTheme="minorHAnsi" w:hAnsiTheme="minorHAnsi" w:cstheme="minorHAnsi"/>
          <w:color w:val="000000" w:themeColor="text1"/>
          <w:sz w:val="22"/>
          <w:szCs w:val="22"/>
        </w:rPr>
        <w:t>William &amp; Mary: Katherine McKenzie</w:t>
      </w:r>
    </w:p>
    <w:p w14:paraId="01D72EFD" w14:textId="7DD5F151" w:rsidR="00037E53" w:rsidRPr="005D6BCA" w:rsidRDefault="00037E53" w:rsidP="00DD1541">
      <w:pPr>
        <w:ind w:left="360" w:hanging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D6BC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ASERL:  John Burger, Cheryle Cole-Bennett </w:t>
      </w:r>
    </w:p>
    <w:p w14:paraId="7703F1BE" w14:textId="50186DCA" w:rsidR="008252F5" w:rsidRPr="000F50FC" w:rsidRDefault="008252F5" w:rsidP="00DD1541">
      <w:pPr>
        <w:rPr>
          <w:rFonts w:asciiTheme="minorHAnsi" w:hAnsiTheme="minorHAnsi" w:cstheme="minorHAnsi"/>
          <w:sz w:val="22"/>
          <w:szCs w:val="22"/>
        </w:rPr>
        <w:sectPr w:rsidR="008252F5" w:rsidRPr="000F50FC" w:rsidSect="008252F5">
          <w:type w:val="continuous"/>
          <w:pgSz w:w="12240" w:h="15840" w:code="1"/>
          <w:pgMar w:top="2592" w:right="1152" w:bottom="1584" w:left="1152" w:header="86" w:footer="58" w:gutter="0"/>
          <w:cols w:num="2" w:space="720"/>
          <w:titlePg/>
          <w:docGrid w:linePitch="326"/>
        </w:sectPr>
      </w:pPr>
    </w:p>
    <w:p w14:paraId="0195BFA5" w14:textId="77777777" w:rsidR="00C400EC" w:rsidRDefault="00C400EC" w:rsidP="00DD1541">
      <w:pPr>
        <w:rPr>
          <w:rFonts w:asciiTheme="minorHAnsi" w:hAnsiTheme="minorHAnsi" w:cstheme="minorHAnsi"/>
          <w:sz w:val="22"/>
          <w:szCs w:val="22"/>
        </w:rPr>
      </w:pPr>
    </w:p>
    <w:p w14:paraId="1F45DF32" w14:textId="3B2588B5" w:rsidR="00037E53" w:rsidRDefault="00037E53" w:rsidP="00DD1541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F50FC">
        <w:rPr>
          <w:rFonts w:asciiTheme="minorHAnsi" w:hAnsiTheme="minorHAnsi" w:cstheme="minorHAnsi"/>
          <w:sz w:val="22"/>
          <w:szCs w:val="22"/>
        </w:rPr>
        <w:t xml:space="preserve">Kudzu libraries not on the call: </w:t>
      </w:r>
      <w:r w:rsidR="007F4A42">
        <w:rPr>
          <w:rFonts w:asciiTheme="minorHAnsi" w:hAnsiTheme="minorHAnsi" w:cstheme="minorHAnsi"/>
          <w:sz w:val="22"/>
          <w:szCs w:val="22"/>
        </w:rPr>
        <w:t xml:space="preserve"> </w:t>
      </w:r>
      <w:r w:rsidR="005D6BCA">
        <w:rPr>
          <w:rFonts w:asciiTheme="minorHAnsi" w:hAnsiTheme="minorHAnsi" w:cstheme="minorHAnsi"/>
          <w:sz w:val="22"/>
          <w:szCs w:val="22"/>
        </w:rPr>
        <w:t xml:space="preserve">Mississippi </w:t>
      </w:r>
      <w:r w:rsidR="004C6FBF">
        <w:rPr>
          <w:rFonts w:asciiTheme="minorHAnsi" w:hAnsiTheme="minorHAnsi" w:cstheme="minorHAnsi"/>
          <w:sz w:val="22"/>
          <w:szCs w:val="22"/>
        </w:rPr>
        <w:t xml:space="preserve">State, </w:t>
      </w:r>
      <w:r w:rsidR="004C6FBF" w:rsidRPr="000F50FC">
        <w:rPr>
          <w:rFonts w:asciiTheme="minorHAnsi" w:hAnsiTheme="minorHAnsi" w:cstheme="minorHAnsi"/>
          <w:sz w:val="22"/>
          <w:szCs w:val="22"/>
        </w:rPr>
        <w:t>University</w:t>
      </w:r>
      <w:r w:rsidR="005D6BCA" w:rsidRPr="005D6BCA">
        <w:rPr>
          <w:rFonts w:asciiTheme="minorHAnsi" w:hAnsiTheme="minorHAnsi" w:cstheme="minorHAnsi"/>
          <w:sz w:val="22"/>
          <w:szCs w:val="22"/>
        </w:rPr>
        <w:t xml:space="preserve"> of </w:t>
      </w:r>
      <w:r w:rsidR="005D6BCA" w:rsidRPr="005D6BCA">
        <w:rPr>
          <w:rFonts w:asciiTheme="minorHAnsi" w:hAnsiTheme="minorHAnsi" w:cstheme="minorHAnsi"/>
          <w:color w:val="000000" w:themeColor="text1"/>
          <w:sz w:val="22"/>
          <w:szCs w:val="22"/>
        </w:rPr>
        <w:t>Miami, Virginia Commonwealth University</w:t>
      </w:r>
    </w:p>
    <w:p w14:paraId="56936B8F" w14:textId="6258C495" w:rsidR="004C6FBF" w:rsidRDefault="004C6FBF" w:rsidP="00DD1541">
      <w:pPr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Guests:  Kristine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Shrauger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>, University of Central Florida</w:t>
      </w:r>
    </w:p>
    <w:p w14:paraId="5C1D4076" w14:textId="77777777" w:rsidR="003D26CE" w:rsidRPr="000F50FC" w:rsidRDefault="003D26CE" w:rsidP="00DD1541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5690419A" w14:textId="77777777" w:rsidR="00037E53" w:rsidRPr="000F50FC" w:rsidRDefault="00037E53" w:rsidP="00DD1541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773192E0" w14:textId="77777777" w:rsidR="00037E53" w:rsidRPr="000F50FC" w:rsidRDefault="00037E53" w:rsidP="00DD1541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F50FC">
        <w:rPr>
          <w:rFonts w:asciiTheme="minorHAnsi" w:hAnsiTheme="minorHAnsi" w:cstheme="minorHAnsi"/>
          <w:color w:val="000000" w:themeColor="text1"/>
          <w:sz w:val="22"/>
          <w:szCs w:val="22"/>
        </w:rPr>
        <w:t>DISCUSSION ITEMS</w:t>
      </w:r>
    </w:p>
    <w:p w14:paraId="3A28F957" w14:textId="7C10AFCA" w:rsidR="007A51EF" w:rsidRPr="00E8616B" w:rsidRDefault="007A51EF" w:rsidP="00E8616B">
      <w:pPr>
        <w:pStyle w:val="ListParagraph"/>
        <w:numPr>
          <w:ilvl w:val="0"/>
          <w:numId w:val="41"/>
        </w:numPr>
        <w:spacing w:before="0" w:beforeAutospacing="0" w:after="0" w:afterAutospacing="0"/>
        <w:ind w:left="360"/>
        <w:rPr>
          <w:rFonts w:asciiTheme="minorHAnsi" w:eastAsia="Times New Roman" w:hAnsiTheme="minorHAnsi" w:cstheme="minorHAnsi"/>
          <w:b/>
          <w:bCs/>
          <w:color w:val="000000" w:themeColor="text1"/>
        </w:rPr>
      </w:pPr>
      <w:r w:rsidRPr="00E8616B">
        <w:rPr>
          <w:rFonts w:asciiTheme="minorHAnsi" w:eastAsia="Times New Roman" w:hAnsiTheme="minorHAnsi" w:cstheme="minorHAnsi"/>
          <w:b/>
          <w:bCs/>
          <w:color w:val="000000" w:themeColor="text1"/>
        </w:rPr>
        <w:t>Hello &amp; Welcome</w:t>
      </w:r>
    </w:p>
    <w:p w14:paraId="411F6AE2" w14:textId="295750C4" w:rsidR="004C6FBF" w:rsidRPr="00E8616B" w:rsidRDefault="004C6FBF" w:rsidP="00E8616B">
      <w:pPr>
        <w:pStyle w:val="ListParagraph"/>
        <w:spacing w:before="0" w:beforeAutospacing="0" w:after="0" w:afterAutospacing="0"/>
        <w:ind w:left="360"/>
        <w:rPr>
          <w:rFonts w:asciiTheme="minorHAnsi" w:eastAsia="Times New Roman" w:hAnsiTheme="minorHAnsi" w:cstheme="minorHAnsi"/>
          <w:color w:val="000000" w:themeColor="text1"/>
        </w:rPr>
      </w:pPr>
      <w:r w:rsidRPr="00E8616B">
        <w:rPr>
          <w:rFonts w:asciiTheme="minorHAnsi" w:eastAsia="Times New Roman" w:hAnsiTheme="minorHAnsi" w:cstheme="minorHAnsi"/>
          <w:color w:val="000000" w:themeColor="text1"/>
        </w:rPr>
        <w:t xml:space="preserve">After taking a roll call, John opened the meeting </w:t>
      </w:r>
      <w:r w:rsidR="00E8616B" w:rsidRPr="00E8616B">
        <w:rPr>
          <w:rFonts w:asciiTheme="minorHAnsi" w:eastAsia="Times New Roman" w:hAnsiTheme="minorHAnsi" w:cstheme="minorHAnsi"/>
          <w:color w:val="000000" w:themeColor="text1"/>
        </w:rPr>
        <w:t xml:space="preserve">at </w:t>
      </w:r>
      <w:proofErr w:type="spellStart"/>
      <w:r w:rsidR="00E8616B" w:rsidRPr="00E8616B">
        <w:rPr>
          <w:rFonts w:asciiTheme="minorHAnsi" w:eastAsia="Times New Roman" w:hAnsiTheme="minorHAnsi" w:cstheme="minorHAnsi"/>
          <w:color w:val="000000" w:themeColor="text1"/>
        </w:rPr>
        <w:t>1:06pm</w:t>
      </w:r>
      <w:proofErr w:type="spellEnd"/>
      <w:r w:rsidR="00E8616B" w:rsidRPr="00E8616B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r w:rsidRPr="00E8616B">
        <w:rPr>
          <w:rFonts w:asciiTheme="minorHAnsi" w:eastAsia="Times New Roman" w:hAnsiTheme="minorHAnsi" w:cstheme="minorHAnsi"/>
          <w:color w:val="000000" w:themeColor="text1"/>
        </w:rPr>
        <w:t>with welcoming remarks.</w:t>
      </w:r>
    </w:p>
    <w:p w14:paraId="3E9A81AB" w14:textId="7280DE33" w:rsidR="007452BA" w:rsidRPr="00E8616B" w:rsidRDefault="007A51EF" w:rsidP="00E8616B">
      <w:pPr>
        <w:numPr>
          <w:ilvl w:val="0"/>
          <w:numId w:val="32"/>
        </w:numPr>
        <w:ind w:left="720"/>
        <w:rPr>
          <w:rFonts w:asciiTheme="minorHAnsi" w:eastAsia="Times New Roman" w:hAnsiTheme="minorHAnsi" w:cstheme="minorHAnsi"/>
          <w:color w:val="000000" w:themeColor="text1"/>
        </w:rPr>
      </w:pPr>
      <w:r w:rsidRPr="00E8616B">
        <w:rPr>
          <w:rFonts w:asciiTheme="minorHAnsi" w:eastAsia="Times New Roman" w:hAnsiTheme="minorHAnsi" w:cstheme="minorHAnsi"/>
          <w:color w:val="000000" w:themeColor="text1"/>
        </w:rPr>
        <w:t xml:space="preserve">Congrats to Miriam </w:t>
      </w:r>
      <w:proofErr w:type="spellStart"/>
      <w:r w:rsidRPr="00E8616B">
        <w:rPr>
          <w:rFonts w:asciiTheme="minorHAnsi" w:eastAsia="Times New Roman" w:hAnsiTheme="minorHAnsi" w:cstheme="minorHAnsi"/>
          <w:color w:val="000000" w:themeColor="text1"/>
        </w:rPr>
        <w:t>Wnuk</w:t>
      </w:r>
      <w:proofErr w:type="spellEnd"/>
      <w:r w:rsidRPr="00E8616B">
        <w:rPr>
          <w:rFonts w:asciiTheme="minorHAnsi" w:eastAsia="Times New Roman" w:hAnsiTheme="minorHAnsi" w:cstheme="minorHAnsi"/>
          <w:color w:val="000000" w:themeColor="text1"/>
        </w:rPr>
        <w:t xml:space="preserve"> on RUSA award! </w:t>
      </w:r>
      <w:hyperlink r:id="rId12" w:history="1">
        <w:r w:rsidRPr="00E8616B">
          <w:rPr>
            <w:rFonts w:asciiTheme="minorHAnsi" w:eastAsia="Times New Roman" w:hAnsiTheme="minorHAnsi" w:cstheme="minorHAnsi"/>
            <w:color w:val="000000" w:themeColor="text1"/>
            <w:u w:val="single"/>
          </w:rPr>
          <w:t>https://rusaupdate.org/2022/03/2022-stars-virginia-boucher-distinguished-ill-librarian-award/</w:t>
        </w:r>
      </w:hyperlink>
      <w:r w:rsidRPr="00E8616B">
        <w:rPr>
          <w:rFonts w:asciiTheme="minorHAnsi" w:eastAsia="Times New Roman" w:hAnsiTheme="minorHAnsi" w:cstheme="minorHAnsi"/>
          <w:color w:val="000000" w:themeColor="text1"/>
        </w:rPr>
        <w:t xml:space="preserve"> </w:t>
      </w:r>
    </w:p>
    <w:p w14:paraId="1AFAE638" w14:textId="77777777" w:rsidR="000F50FC" w:rsidRPr="00E8616B" w:rsidRDefault="000F50FC" w:rsidP="00E8616B">
      <w:pPr>
        <w:rPr>
          <w:rFonts w:asciiTheme="minorHAnsi" w:eastAsia="Times New Roman" w:hAnsiTheme="minorHAnsi" w:cstheme="minorHAnsi"/>
          <w:color w:val="000000" w:themeColor="text1"/>
        </w:rPr>
      </w:pPr>
    </w:p>
    <w:p w14:paraId="1CAF919A" w14:textId="3A731B33" w:rsidR="007452BA" w:rsidRPr="00E8616B" w:rsidRDefault="007A51EF" w:rsidP="00E8616B">
      <w:pPr>
        <w:pStyle w:val="ListParagraph"/>
        <w:numPr>
          <w:ilvl w:val="0"/>
          <w:numId w:val="41"/>
        </w:numPr>
        <w:spacing w:before="0" w:beforeAutospacing="0" w:after="0" w:afterAutospacing="0"/>
        <w:ind w:left="360"/>
        <w:rPr>
          <w:rFonts w:asciiTheme="minorHAnsi" w:eastAsia="Times New Roman" w:hAnsiTheme="minorHAnsi" w:cstheme="minorHAnsi"/>
          <w:color w:val="000000" w:themeColor="text1"/>
        </w:rPr>
      </w:pPr>
      <w:r w:rsidRPr="00E8616B">
        <w:rPr>
          <w:rFonts w:asciiTheme="minorHAnsi" w:eastAsia="Times New Roman" w:hAnsiTheme="minorHAnsi" w:cstheme="minorHAnsi"/>
          <w:b/>
          <w:bCs/>
          <w:color w:val="000000" w:themeColor="text1"/>
        </w:rPr>
        <w:t>Update / Feedback on Revisions:</w:t>
      </w:r>
      <w:r w:rsidRPr="00E8616B">
        <w:rPr>
          <w:rFonts w:asciiTheme="minorHAnsi" w:eastAsia="Times New Roman" w:hAnsiTheme="minorHAnsi" w:cstheme="minorHAnsi"/>
          <w:color w:val="000000" w:themeColor="text1"/>
        </w:rPr>
        <w:t>  Proposed Visiting Program Officer for Resource Sharing / CDL -- see revised draft</w:t>
      </w:r>
    </w:p>
    <w:p w14:paraId="1C6C03CD" w14:textId="77777777" w:rsidR="007452BA" w:rsidRPr="00E8616B" w:rsidRDefault="007452BA" w:rsidP="00E8616B">
      <w:pPr>
        <w:rPr>
          <w:rFonts w:asciiTheme="minorHAnsi" w:eastAsia="Times New Roman" w:hAnsiTheme="minorHAnsi" w:cstheme="minorHAnsi"/>
          <w:color w:val="000000" w:themeColor="text1"/>
        </w:rPr>
      </w:pPr>
    </w:p>
    <w:p w14:paraId="2DD75767" w14:textId="5BDFE643" w:rsidR="007F4A42" w:rsidRPr="00E8616B" w:rsidRDefault="00296647" w:rsidP="00E8616B">
      <w:pPr>
        <w:ind w:left="360"/>
        <w:rPr>
          <w:rFonts w:asciiTheme="minorHAnsi" w:eastAsia="Times New Roman" w:hAnsiTheme="minorHAnsi" w:cstheme="minorHAnsi"/>
          <w:color w:val="000000" w:themeColor="text1"/>
        </w:rPr>
      </w:pPr>
      <w:r w:rsidRPr="00E8616B">
        <w:rPr>
          <w:rFonts w:asciiTheme="minorHAnsi" w:eastAsia="Times New Roman" w:hAnsiTheme="minorHAnsi" w:cstheme="minorHAnsi"/>
          <w:color w:val="000000" w:themeColor="text1"/>
        </w:rPr>
        <w:t xml:space="preserve">John announced that the </w:t>
      </w:r>
      <w:r w:rsidR="007F4A42" w:rsidRPr="00E8616B">
        <w:rPr>
          <w:rFonts w:asciiTheme="minorHAnsi" w:eastAsia="Times New Roman" w:hAnsiTheme="minorHAnsi" w:cstheme="minorHAnsi"/>
          <w:color w:val="000000" w:themeColor="text1"/>
        </w:rPr>
        <w:t xml:space="preserve">VPO </w:t>
      </w:r>
      <w:r w:rsidRPr="00E8616B">
        <w:rPr>
          <w:rFonts w:asciiTheme="minorHAnsi" w:eastAsia="Times New Roman" w:hAnsiTheme="minorHAnsi" w:cstheme="minorHAnsi"/>
          <w:color w:val="000000" w:themeColor="text1"/>
        </w:rPr>
        <w:t xml:space="preserve">for Resource Sharing </w:t>
      </w:r>
      <w:r w:rsidR="007F4A42" w:rsidRPr="00E8616B">
        <w:rPr>
          <w:rFonts w:asciiTheme="minorHAnsi" w:eastAsia="Times New Roman" w:hAnsiTheme="minorHAnsi" w:cstheme="minorHAnsi"/>
          <w:color w:val="000000" w:themeColor="text1"/>
        </w:rPr>
        <w:t xml:space="preserve">position </w:t>
      </w:r>
      <w:r w:rsidRPr="00E8616B">
        <w:rPr>
          <w:rFonts w:asciiTheme="minorHAnsi" w:eastAsia="Times New Roman" w:hAnsiTheme="minorHAnsi" w:cstheme="minorHAnsi"/>
          <w:color w:val="000000" w:themeColor="text1"/>
        </w:rPr>
        <w:t xml:space="preserve">would be </w:t>
      </w:r>
      <w:r w:rsidR="007F4A42" w:rsidRPr="00E8616B">
        <w:rPr>
          <w:rFonts w:asciiTheme="minorHAnsi" w:eastAsia="Times New Roman" w:hAnsiTheme="minorHAnsi" w:cstheme="minorHAnsi"/>
          <w:color w:val="000000" w:themeColor="text1"/>
        </w:rPr>
        <w:t>going to the Board</w:t>
      </w:r>
      <w:r w:rsidRPr="00E8616B">
        <w:rPr>
          <w:rFonts w:asciiTheme="minorHAnsi" w:eastAsia="Times New Roman" w:hAnsiTheme="minorHAnsi" w:cstheme="minorHAnsi"/>
          <w:color w:val="000000" w:themeColor="text1"/>
        </w:rPr>
        <w:t xml:space="preserve"> for approval.  He anticipates a s</w:t>
      </w:r>
      <w:r w:rsidR="007F4A42" w:rsidRPr="00E8616B">
        <w:rPr>
          <w:rFonts w:asciiTheme="minorHAnsi" w:eastAsia="Times New Roman" w:hAnsiTheme="minorHAnsi" w:cstheme="minorHAnsi"/>
          <w:color w:val="000000" w:themeColor="text1"/>
        </w:rPr>
        <w:t xml:space="preserve">tart date </w:t>
      </w:r>
      <w:r w:rsidRPr="00E8616B">
        <w:rPr>
          <w:rFonts w:asciiTheme="minorHAnsi" w:eastAsia="Times New Roman" w:hAnsiTheme="minorHAnsi" w:cstheme="minorHAnsi"/>
          <w:color w:val="000000" w:themeColor="text1"/>
        </w:rPr>
        <w:t>around September</w:t>
      </w:r>
      <w:r w:rsidR="007F4A42" w:rsidRPr="00E8616B">
        <w:rPr>
          <w:rFonts w:asciiTheme="minorHAnsi" w:eastAsia="Times New Roman" w:hAnsiTheme="minorHAnsi" w:cstheme="minorHAnsi"/>
          <w:color w:val="000000" w:themeColor="text1"/>
        </w:rPr>
        <w:t>.</w:t>
      </w:r>
      <w:r w:rsidRPr="00E8616B">
        <w:rPr>
          <w:rFonts w:asciiTheme="minorHAnsi" w:eastAsia="Times New Roman" w:hAnsiTheme="minorHAnsi" w:cstheme="minorHAnsi"/>
          <w:color w:val="000000" w:themeColor="text1"/>
        </w:rPr>
        <w:t xml:space="preserve">  He sought feedback on the proposal, none was </w:t>
      </w:r>
      <w:r w:rsidR="004C6FBF" w:rsidRPr="00E8616B">
        <w:rPr>
          <w:rFonts w:asciiTheme="minorHAnsi" w:eastAsia="Times New Roman" w:hAnsiTheme="minorHAnsi" w:cstheme="minorHAnsi"/>
          <w:color w:val="000000" w:themeColor="text1"/>
        </w:rPr>
        <w:t>offered</w:t>
      </w:r>
      <w:r w:rsidRPr="00E8616B">
        <w:rPr>
          <w:rFonts w:asciiTheme="minorHAnsi" w:eastAsia="Times New Roman" w:hAnsiTheme="minorHAnsi" w:cstheme="minorHAnsi"/>
          <w:color w:val="000000" w:themeColor="text1"/>
        </w:rPr>
        <w:t>.</w:t>
      </w:r>
      <w:r w:rsidR="00E8616B">
        <w:rPr>
          <w:rFonts w:asciiTheme="minorHAnsi" w:eastAsia="Times New Roman" w:hAnsiTheme="minorHAnsi" w:cstheme="minorHAnsi"/>
          <w:color w:val="000000" w:themeColor="text1"/>
        </w:rPr>
        <w:t xml:space="preserve">  </w:t>
      </w:r>
      <w:r w:rsidRPr="00E8616B">
        <w:rPr>
          <w:rFonts w:asciiTheme="minorHAnsi" w:eastAsia="Times New Roman" w:hAnsiTheme="minorHAnsi" w:cstheme="minorHAnsi"/>
          <w:color w:val="000000" w:themeColor="text1"/>
        </w:rPr>
        <w:t xml:space="preserve">He invited attendees to consider </w:t>
      </w:r>
      <w:r w:rsidR="00183396" w:rsidRPr="00E8616B">
        <w:rPr>
          <w:rFonts w:asciiTheme="minorHAnsi" w:eastAsia="Times New Roman" w:hAnsiTheme="minorHAnsi" w:cstheme="minorHAnsi"/>
          <w:color w:val="000000" w:themeColor="text1"/>
        </w:rPr>
        <w:t>applying</w:t>
      </w:r>
      <w:r w:rsidR="00E8616B">
        <w:rPr>
          <w:rFonts w:asciiTheme="minorHAnsi" w:eastAsia="Times New Roman" w:hAnsiTheme="minorHAnsi" w:cstheme="minorHAnsi"/>
          <w:color w:val="000000" w:themeColor="text1"/>
        </w:rPr>
        <w:t xml:space="preserve"> once the </w:t>
      </w:r>
      <w:proofErr w:type="spellStart"/>
      <w:r w:rsidR="00E8616B">
        <w:rPr>
          <w:rFonts w:asciiTheme="minorHAnsi" w:eastAsia="Times New Roman" w:hAnsiTheme="minorHAnsi" w:cstheme="minorHAnsi"/>
          <w:color w:val="000000" w:themeColor="text1"/>
        </w:rPr>
        <w:t>VPO</w:t>
      </w:r>
      <w:proofErr w:type="spellEnd"/>
      <w:r w:rsidR="00E8616B">
        <w:rPr>
          <w:rFonts w:asciiTheme="minorHAnsi" w:eastAsia="Times New Roman" w:hAnsiTheme="minorHAnsi" w:cstheme="minorHAnsi"/>
          <w:color w:val="000000" w:themeColor="text1"/>
        </w:rPr>
        <w:t xml:space="preserve"> role is </w:t>
      </w:r>
      <w:proofErr w:type="gramStart"/>
      <w:r w:rsidR="00E8616B">
        <w:rPr>
          <w:rFonts w:asciiTheme="minorHAnsi" w:eastAsia="Times New Roman" w:hAnsiTheme="minorHAnsi" w:cstheme="minorHAnsi"/>
          <w:color w:val="000000" w:themeColor="text1"/>
        </w:rPr>
        <w:t>posted.</w:t>
      </w:r>
      <w:r w:rsidR="00356A6F" w:rsidRPr="00E8616B">
        <w:rPr>
          <w:rFonts w:asciiTheme="minorHAnsi" w:eastAsia="Times New Roman" w:hAnsiTheme="minorHAnsi" w:cstheme="minorHAnsi"/>
          <w:color w:val="000000" w:themeColor="text1"/>
        </w:rPr>
        <w:t>.</w:t>
      </w:r>
      <w:proofErr w:type="gramEnd"/>
    </w:p>
    <w:p w14:paraId="3697D6DB" w14:textId="7A1A5BE8" w:rsidR="007452BA" w:rsidRPr="00E8616B" w:rsidRDefault="007452BA" w:rsidP="00E8616B">
      <w:pPr>
        <w:ind w:left="360"/>
        <w:rPr>
          <w:rFonts w:asciiTheme="minorHAnsi" w:eastAsia="Times New Roman" w:hAnsiTheme="minorHAnsi" w:cstheme="minorHAnsi"/>
          <w:color w:val="000000" w:themeColor="text1"/>
        </w:rPr>
      </w:pPr>
    </w:p>
    <w:p w14:paraId="1BF3E929" w14:textId="307F0798" w:rsidR="007452BA" w:rsidRPr="00E8616B" w:rsidRDefault="00E8616B" w:rsidP="00E8616B">
      <w:pPr>
        <w:ind w:left="360"/>
        <w:rPr>
          <w:rFonts w:asciiTheme="minorHAnsi" w:eastAsia="Times New Roman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</w:rPr>
        <w:lastRenderedPageBreak/>
        <w:t xml:space="preserve">John </w:t>
      </w:r>
      <w:r w:rsidR="00296647" w:rsidRPr="00E8616B">
        <w:rPr>
          <w:rFonts w:asciiTheme="minorHAnsi" w:eastAsia="Times New Roman" w:hAnsiTheme="minorHAnsi" w:cstheme="minorHAnsi"/>
          <w:color w:val="000000" w:themeColor="text1"/>
        </w:rPr>
        <w:t xml:space="preserve">also shared that </w:t>
      </w:r>
      <w:r w:rsidR="007452BA" w:rsidRPr="00E8616B">
        <w:rPr>
          <w:rFonts w:asciiTheme="minorHAnsi" w:eastAsia="Times New Roman" w:hAnsiTheme="minorHAnsi" w:cstheme="minorHAnsi"/>
          <w:color w:val="000000" w:themeColor="text1"/>
        </w:rPr>
        <w:t>Ex Libr</w:t>
      </w:r>
      <w:r w:rsidR="004C6FBF" w:rsidRPr="00E8616B">
        <w:rPr>
          <w:rFonts w:asciiTheme="minorHAnsi" w:eastAsia="Times New Roman" w:hAnsiTheme="minorHAnsi" w:cstheme="minorHAnsi"/>
          <w:color w:val="000000" w:themeColor="text1"/>
        </w:rPr>
        <w:t>i</w:t>
      </w:r>
      <w:r w:rsidR="007452BA" w:rsidRPr="00E8616B">
        <w:rPr>
          <w:rFonts w:asciiTheme="minorHAnsi" w:eastAsia="Times New Roman" w:hAnsiTheme="minorHAnsi" w:cstheme="minorHAnsi"/>
          <w:color w:val="000000" w:themeColor="text1"/>
        </w:rPr>
        <w:t xml:space="preserve">s had contacted ASERL with an offer for </w:t>
      </w:r>
      <w:r w:rsidR="004C6FBF" w:rsidRPr="00E8616B">
        <w:rPr>
          <w:rFonts w:asciiTheme="minorHAnsi" w:eastAsia="Times New Roman" w:hAnsiTheme="minorHAnsi" w:cstheme="minorHAnsi"/>
          <w:color w:val="000000" w:themeColor="text1"/>
        </w:rPr>
        <w:t xml:space="preserve">discounted pricing on </w:t>
      </w:r>
      <w:r w:rsidR="007452BA" w:rsidRPr="00E8616B">
        <w:rPr>
          <w:rFonts w:asciiTheme="minorHAnsi" w:eastAsia="Times New Roman" w:hAnsiTheme="minorHAnsi" w:cstheme="minorHAnsi"/>
          <w:color w:val="000000" w:themeColor="text1"/>
        </w:rPr>
        <w:t>Rapido</w:t>
      </w:r>
      <w:r w:rsidR="004C6FBF" w:rsidRPr="00E8616B">
        <w:rPr>
          <w:rFonts w:asciiTheme="minorHAnsi" w:eastAsia="Times New Roman" w:hAnsiTheme="minorHAnsi" w:cstheme="minorHAnsi"/>
          <w:color w:val="000000" w:themeColor="text1"/>
        </w:rPr>
        <w:t xml:space="preserve"> if there was widespread interest across ASERL’s </w:t>
      </w:r>
      <w:r w:rsidRPr="00E8616B">
        <w:rPr>
          <w:rFonts w:asciiTheme="minorHAnsi" w:eastAsia="Times New Roman" w:hAnsiTheme="minorHAnsi" w:cstheme="minorHAnsi"/>
          <w:color w:val="000000" w:themeColor="text1"/>
        </w:rPr>
        <w:t>membership</w:t>
      </w:r>
      <w:r w:rsidR="007452BA" w:rsidRPr="00E8616B">
        <w:rPr>
          <w:rFonts w:asciiTheme="minorHAnsi" w:eastAsia="Times New Roman" w:hAnsiTheme="minorHAnsi" w:cstheme="minorHAnsi"/>
          <w:color w:val="000000" w:themeColor="text1"/>
        </w:rPr>
        <w:t>.  They are promoting the CDL functionality</w:t>
      </w:r>
      <w:r w:rsidR="00296647" w:rsidRPr="00E8616B">
        <w:rPr>
          <w:rFonts w:asciiTheme="minorHAnsi" w:eastAsia="Times New Roman" w:hAnsiTheme="minorHAnsi" w:cstheme="minorHAnsi"/>
          <w:color w:val="000000" w:themeColor="text1"/>
        </w:rPr>
        <w:t xml:space="preserve"> of the service as well </w:t>
      </w:r>
      <w:proofErr w:type="gramStart"/>
      <w:r w:rsidR="00296647" w:rsidRPr="00E8616B">
        <w:rPr>
          <w:rFonts w:asciiTheme="minorHAnsi" w:eastAsia="Times New Roman" w:hAnsiTheme="minorHAnsi" w:cstheme="minorHAnsi"/>
          <w:color w:val="000000" w:themeColor="text1"/>
        </w:rPr>
        <w:t>as a</w:t>
      </w:r>
      <w:r w:rsidR="004C6FBF" w:rsidRPr="00E8616B">
        <w:rPr>
          <w:rFonts w:asciiTheme="minorHAnsi" w:eastAsia="Times New Roman" w:hAnsiTheme="minorHAnsi" w:cstheme="minorHAnsi"/>
          <w:color w:val="000000" w:themeColor="text1"/>
        </w:rPr>
        <w:t xml:space="preserve"> way </w:t>
      </w:r>
      <w:r w:rsidR="007452BA" w:rsidRPr="00E8616B">
        <w:rPr>
          <w:rFonts w:asciiTheme="minorHAnsi" w:eastAsia="Times New Roman" w:hAnsiTheme="minorHAnsi" w:cstheme="minorHAnsi"/>
          <w:color w:val="000000" w:themeColor="text1"/>
        </w:rPr>
        <w:t>to</w:t>
      </w:r>
      <w:proofErr w:type="gramEnd"/>
      <w:r w:rsidR="007452BA" w:rsidRPr="00E8616B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r w:rsidR="004C6FBF" w:rsidRPr="00E8616B">
        <w:rPr>
          <w:rFonts w:asciiTheme="minorHAnsi" w:eastAsia="Times New Roman" w:hAnsiTheme="minorHAnsi" w:cstheme="minorHAnsi"/>
          <w:color w:val="000000" w:themeColor="text1"/>
        </w:rPr>
        <w:t xml:space="preserve">diminish dependency on </w:t>
      </w:r>
      <w:r w:rsidR="007452BA" w:rsidRPr="00E8616B">
        <w:rPr>
          <w:rFonts w:asciiTheme="minorHAnsi" w:eastAsia="Times New Roman" w:hAnsiTheme="minorHAnsi" w:cstheme="minorHAnsi"/>
          <w:color w:val="000000" w:themeColor="text1"/>
        </w:rPr>
        <w:t xml:space="preserve">OCLC </w:t>
      </w:r>
      <w:r w:rsidR="004C6FBF" w:rsidRPr="00E8616B">
        <w:rPr>
          <w:rFonts w:asciiTheme="minorHAnsi" w:eastAsia="Times New Roman" w:hAnsiTheme="minorHAnsi" w:cstheme="minorHAnsi"/>
          <w:color w:val="000000" w:themeColor="text1"/>
        </w:rPr>
        <w:t>Resource Sharing</w:t>
      </w:r>
      <w:r w:rsidR="007452BA" w:rsidRPr="00E8616B">
        <w:rPr>
          <w:rFonts w:asciiTheme="minorHAnsi" w:eastAsia="Times New Roman" w:hAnsiTheme="minorHAnsi" w:cstheme="minorHAnsi"/>
          <w:color w:val="000000" w:themeColor="text1"/>
        </w:rPr>
        <w:t xml:space="preserve">.  The ASERL Board recommended an environmental scan </w:t>
      </w:r>
      <w:r w:rsidR="00296647" w:rsidRPr="00E8616B">
        <w:rPr>
          <w:rFonts w:asciiTheme="minorHAnsi" w:eastAsia="Times New Roman" w:hAnsiTheme="minorHAnsi" w:cstheme="minorHAnsi"/>
          <w:color w:val="000000" w:themeColor="text1"/>
        </w:rPr>
        <w:t xml:space="preserve">be conducted </w:t>
      </w:r>
      <w:r w:rsidR="004C6FBF" w:rsidRPr="00E8616B">
        <w:rPr>
          <w:rFonts w:asciiTheme="minorHAnsi" w:eastAsia="Times New Roman" w:hAnsiTheme="minorHAnsi" w:cstheme="minorHAnsi"/>
          <w:color w:val="000000" w:themeColor="text1"/>
        </w:rPr>
        <w:t xml:space="preserve">rather than adopting the </w:t>
      </w:r>
      <w:proofErr w:type="spellStart"/>
      <w:r w:rsidR="004C6FBF" w:rsidRPr="00E8616B">
        <w:rPr>
          <w:rFonts w:asciiTheme="minorHAnsi" w:eastAsia="Times New Roman" w:hAnsiTheme="minorHAnsi" w:cstheme="minorHAnsi"/>
          <w:color w:val="000000" w:themeColor="text1"/>
        </w:rPr>
        <w:t>ExL</w:t>
      </w:r>
      <w:proofErr w:type="spellEnd"/>
      <w:r w:rsidR="004C6FBF" w:rsidRPr="00E8616B">
        <w:rPr>
          <w:rFonts w:asciiTheme="minorHAnsi" w:eastAsia="Times New Roman" w:hAnsiTheme="minorHAnsi" w:cstheme="minorHAnsi"/>
          <w:color w:val="000000" w:themeColor="text1"/>
        </w:rPr>
        <w:t xml:space="preserve"> offer</w:t>
      </w:r>
      <w:r>
        <w:rPr>
          <w:rFonts w:asciiTheme="minorHAnsi" w:eastAsia="Times New Roman" w:hAnsiTheme="minorHAnsi" w:cstheme="minorHAnsi"/>
          <w:color w:val="000000" w:themeColor="text1"/>
        </w:rPr>
        <w:t xml:space="preserve"> at this time</w:t>
      </w:r>
      <w:r w:rsidR="006262A6" w:rsidRPr="00E8616B">
        <w:rPr>
          <w:rFonts w:asciiTheme="minorHAnsi" w:eastAsia="Times New Roman" w:hAnsiTheme="minorHAnsi" w:cstheme="minorHAnsi"/>
          <w:color w:val="000000" w:themeColor="text1"/>
        </w:rPr>
        <w:t>.</w:t>
      </w:r>
    </w:p>
    <w:p w14:paraId="6044D701" w14:textId="7744810A" w:rsidR="007452BA" w:rsidRPr="00E8616B" w:rsidRDefault="007452BA" w:rsidP="00E8616B">
      <w:pPr>
        <w:ind w:left="360"/>
        <w:rPr>
          <w:rFonts w:asciiTheme="minorHAnsi" w:eastAsia="Times New Roman" w:hAnsiTheme="minorHAnsi" w:cstheme="minorHAnsi"/>
          <w:color w:val="000000" w:themeColor="text1"/>
        </w:rPr>
      </w:pPr>
    </w:p>
    <w:p w14:paraId="04702737" w14:textId="1A89FFDD" w:rsidR="007A51EF" w:rsidRPr="00E8616B" w:rsidRDefault="007A51EF" w:rsidP="00E8616B">
      <w:pPr>
        <w:numPr>
          <w:ilvl w:val="1"/>
          <w:numId w:val="41"/>
        </w:numPr>
        <w:ind w:left="720"/>
        <w:rPr>
          <w:rFonts w:asciiTheme="minorHAnsi" w:eastAsia="Times New Roman" w:hAnsiTheme="minorHAnsi" w:cstheme="minorHAnsi"/>
          <w:color w:val="000000" w:themeColor="text1"/>
        </w:rPr>
      </w:pPr>
      <w:r w:rsidRPr="00E8616B">
        <w:rPr>
          <w:rFonts w:asciiTheme="minorHAnsi" w:eastAsia="Times New Roman" w:hAnsiTheme="minorHAnsi" w:cstheme="minorHAnsi"/>
          <w:color w:val="000000" w:themeColor="text1"/>
        </w:rPr>
        <w:t xml:space="preserve">Also:  Proposal to ASERL Board for expanded </w:t>
      </w:r>
      <w:r w:rsidR="00E8616B" w:rsidRPr="00E8616B">
        <w:rPr>
          <w:rFonts w:asciiTheme="minorHAnsi" w:eastAsia="Times New Roman" w:hAnsiTheme="minorHAnsi" w:cstheme="minorHAnsi"/>
          <w:color w:val="000000" w:themeColor="text1"/>
        </w:rPr>
        <w:t xml:space="preserve">ASERL </w:t>
      </w:r>
      <w:r w:rsidRPr="00E8616B">
        <w:rPr>
          <w:rFonts w:asciiTheme="minorHAnsi" w:eastAsia="Times New Roman" w:hAnsiTheme="minorHAnsi" w:cstheme="minorHAnsi"/>
          <w:color w:val="000000" w:themeColor="text1"/>
        </w:rPr>
        <w:t xml:space="preserve">staffing </w:t>
      </w:r>
      <w:r w:rsidR="00E8616B">
        <w:rPr>
          <w:rFonts w:asciiTheme="minorHAnsi" w:eastAsia="Times New Roman" w:hAnsiTheme="minorHAnsi" w:cstheme="minorHAnsi"/>
          <w:color w:val="000000" w:themeColor="text1"/>
        </w:rPr>
        <w:t>to support</w:t>
      </w:r>
      <w:r w:rsidRPr="00E8616B">
        <w:rPr>
          <w:rFonts w:asciiTheme="minorHAnsi" w:eastAsia="Times New Roman" w:hAnsiTheme="minorHAnsi" w:cstheme="minorHAnsi"/>
          <w:color w:val="000000" w:themeColor="text1"/>
        </w:rPr>
        <w:t xml:space="preserve"> Resource Sharing</w:t>
      </w:r>
      <w:r w:rsidR="00296647" w:rsidRPr="00E8616B">
        <w:rPr>
          <w:rFonts w:asciiTheme="minorHAnsi" w:eastAsia="Times New Roman" w:hAnsiTheme="minorHAnsi" w:cstheme="minorHAnsi"/>
          <w:color w:val="000000" w:themeColor="text1"/>
        </w:rPr>
        <w:t>.</w:t>
      </w:r>
    </w:p>
    <w:p w14:paraId="589DEC62" w14:textId="77777777" w:rsidR="00E8616B" w:rsidRDefault="00296647" w:rsidP="00E8616B">
      <w:pPr>
        <w:pStyle w:val="ListParagraph"/>
        <w:numPr>
          <w:ilvl w:val="0"/>
          <w:numId w:val="37"/>
        </w:numPr>
        <w:spacing w:before="0" w:beforeAutospacing="0" w:after="0" w:afterAutospacing="0"/>
        <w:ind w:left="1080"/>
        <w:rPr>
          <w:rFonts w:asciiTheme="minorHAnsi" w:eastAsia="Times New Roman" w:hAnsiTheme="minorHAnsi" w:cstheme="minorHAnsi"/>
          <w:color w:val="000000" w:themeColor="text1"/>
        </w:rPr>
      </w:pPr>
      <w:r w:rsidRPr="00E8616B">
        <w:rPr>
          <w:rFonts w:asciiTheme="minorHAnsi" w:eastAsia="Times New Roman" w:hAnsiTheme="minorHAnsi" w:cstheme="minorHAnsi"/>
          <w:color w:val="000000" w:themeColor="text1"/>
        </w:rPr>
        <w:t>Cheryle Cole-Bennett</w:t>
      </w:r>
      <w:r w:rsidR="005E1B22" w:rsidRPr="00E8616B">
        <w:rPr>
          <w:rFonts w:asciiTheme="minorHAnsi" w:eastAsia="Times New Roman" w:hAnsiTheme="minorHAnsi" w:cstheme="minorHAnsi"/>
          <w:color w:val="000000" w:themeColor="text1"/>
        </w:rPr>
        <w:t xml:space="preserve"> has announced her retirement at the end of the year.  Her position has been a 25 h</w:t>
      </w:r>
      <w:r w:rsidR="006262A6" w:rsidRPr="00E8616B">
        <w:rPr>
          <w:rFonts w:asciiTheme="minorHAnsi" w:eastAsia="Times New Roman" w:hAnsiTheme="minorHAnsi" w:cstheme="minorHAnsi"/>
          <w:color w:val="000000" w:themeColor="text1"/>
        </w:rPr>
        <w:t>our</w:t>
      </w:r>
      <w:r w:rsidR="005E1B22" w:rsidRPr="00E8616B">
        <w:rPr>
          <w:rFonts w:asciiTheme="minorHAnsi" w:eastAsia="Times New Roman" w:hAnsiTheme="minorHAnsi" w:cstheme="minorHAnsi"/>
          <w:color w:val="000000" w:themeColor="text1"/>
        </w:rPr>
        <w:t>/week position</w:t>
      </w:r>
      <w:r w:rsidR="006262A6" w:rsidRPr="00E8616B">
        <w:rPr>
          <w:rFonts w:asciiTheme="minorHAnsi" w:eastAsia="Times New Roman" w:hAnsiTheme="minorHAnsi" w:cstheme="minorHAnsi"/>
          <w:color w:val="000000" w:themeColor="text1"/>
        </w:rPr>
        <w:t xml:space="preserve"> focused on </w:t>
      </w:r>
      <w:r w:rsidR="005E1B22" w:rsidRPr="00E8616B">
        <w:rPr>
          <w:rFonts w:asciiTheme="minorHAnsi" w:eastAsia="Times New Roman" w:hAnsiTheme="minorHAnsi" w:cstheme="minorHAnsi"/>
          <w:color w:val="000000" w:themeColor="text1"/>
        </w:rPr>
        <w:t xml:space="preserve">coordinating the shared print programs along with various administrative tasks.  </w:t>
      </w:r>
      <w:r w:rsidR="006262A6" w:rsidRPr="00E8616B">
        <w:rPr>
          <w:rFonts w:asciiTheme="minorHAnsi" w:eastAsia="Times New Roman" w:hAnsiTheme="minorHAnsi" w:cstheme="minorHAnsi"/>
          <w:color w:val="000000" w:themeColor="text1"/>
        </w:rPr>
        <w:t>John is p</w:t>
      </w:r>
      <w:r w:rsidR="005E1B22" w:rsidRPr="00E8616B">
        <w:rPr>
          <w:rFonts w:asciiTheme="minorHAnsi" w:eastAsia="Times New Roman" w:hAnsiTheme="minorHAnsi" w:cstheme="minorHAnsi"/>
          <w:color w:val="000000" w:themeColor="text1"/>
        </w:rPr>
        <w:t>ropos</w:t>
      </w:r>
      <w:r w:rsidR="006262A6" w:rsidRPr="00E8616B">
        <w:rPr>
          <w:rFonts w:asciiTheme="minorHAnsi" w:eastAsia="Times New Roman" w:hAnsiTheme="minorHAnsi" w:cstheme="minorHAnsi"/>
          <w:color w:val="000000" w:themeColor="text1"/>
        </w:rPr>
        <w:t>ing</w:t>
      </w:r>
      <w:r w:rsidR="005E1B22" w:rsidRPr="00E8616B">
        <w:rPr>
          <w:rFonts w:asciiTheme="minorHAnsi" w:eastAsia="Times New Roman" w:hAnsiTheme="minorHAnsi" w:cstheme="minorHAnsi"/>
          <w:color w:val="000000" w:themeColor="text1"/>
        </w:rPr>
        <w:t xml:space="preserve"> is to make this a full-time position</w:t>
      </w:r>
      <w:r w:rsidR="006262A6" w:rsidRPr="00E8616B">
        <w:rPr>
          <w:rFonts w:asciiTheme="minorHAnsi" w:eastAsia="Times New Roman" w:hAnsiTheme="minorHAnsi" w:cstheme="minorHAnsi"/>
          <w:color w:val="000000" w:themeColor="text1"/>
        </w:rPr>
        <w:t xml:space="preserve"> to also incl</w:t>
      </w:r>
      <w:r w:rsidR="005E1B22" w:rsidRPr="00E8616B">
        <w:rPr>
          <w:rFonts w:asciiTheme="minorHAnsi" w:eastAsia="Times New Roman" w:hAnsiTheme="minorHAnsi" w:cstheme="minorHAnsi"/>
          <w:color w:val="000000" w:themeColor="text1"/>
        </w:rPr>
        <w:t xml:space="preserve">ude expanded </w:t>
      </w:r>
      <w:r w:rsidR="007F4A42" w:rsidRPr="00E8616B">
        <w:rPr>
          <w:rFonts w:asciiTheme="minorHAnsi" w:eastAsia="Times New Roman" w:hAnsiTheme="minorHAnsi" w:cstheme="minorHAnsi"/>
          <w:color w:val="000000" w:themeColor="text1"/>
        </w:rPr>
        <w:t xml:space="preserve">resource sharing responsibilities. </w:t>
      </w:r>
    </w:p>
    <w:p w14:paraId="1F944CA5" w14:textId="77777777" w:rsidR="00E8616B" w:rsidRDefault="007A51EF" w:rsidP="00E8616B">
      <w:pPr>
        <w:pStyle w:val="ListParagraph"/>
        <w:numPr>
          <w:ilvl w:val="2"/>
          <w:numId w:val="41"/>
        </w:numPr>
        <w:spacing w:before="0" w:beforeAutospacing="0" w:after="0" w:afterAutospacing="0"/>
        <w:ind w:left="720"/>
        <w:rPr>
          <w:rFonts w:asciiTheme="minorHAnsi" w:eastAsia="Times New Roman" w:hAnsiTheme="minorHAnsi" w:cstheme="minorHAnsi"/>
          <w:color w:val="000000" w:themeColor="text1"/>
        </w:rPr>
      </w:pPr>
      <w:r w:rsidRPr="00E8616B">
        <w:rPr>
          <w:rFonts w:asciiTheme="minorHAnsi" w:eastAsia="Times New Roman" w:hAnsiTheme="minorHAnsi" w:cstheme="minorHAnsi"/>
          <w:color w:val="000000" w:themeColor="text1"/>
        </w:rPr>
        <w:t>Also:  Thoughts on migrating “Kudzu-Ops” into a wider “ASERL Resource Sharing” Community of Practice</w:t>
      </w:r>
      <w:r w:rsidR="00E8616B">
        <w:rPr>
          <w:rFonts w:asciiTheme="minorHAnsi" w:eastAsia="Times New Roman" w:hAnsiTheme="minorHAnsi" w:cstheme="minorHAnsi"/>
          <w:color w:val="000000" w:themeColor="text1"/>
        </w:rPr>
        <w:br/>
      </w:r>
      <w:r w:rsidR="00A41D3B" w:rsidRPr="00E8616B">
        <w:rPr>
          <w:rFonts w:asciiTheme="minorHAnsi" w:eastAsia="Times New Roman" w:hAnsiTheme="minorHAnsi" w:cstheme="minorHAnsi"/>
          <w:color w:val="000000" w:themeColor="text1"/>
        </w:rPr>
        <w:t xml:space="preserve">John asked for feedback on expanding the current </w:t>
      </w:r>
      <w:r w:rsidR="00356A6F" w:rsidRPr="00E8616B">
        <w:rPr>
          <w:rFonts w:asciiTheme="minorHAnsi" w:eastAsia="Times New Roman" w:hAnsiTheme="minorHAnsi" w:cstheme="minorHAnsi"/>
          <w:color w:val="000000" w:themeColor="text1"/>
        </w:rPr>
        <w:t>Kudzu-Ops</w:t>
      </w:r>
      <w:r w:rsidR="00A41D3B" w:rsidRPr="00E8616B">
        <w:rPr>
          <w:rFonts w:asciiTheme="minorHAnsi" w:eastAsia="Times New Roman" w:hAnsiTheme="minorHAnsi" w:cstheme="minorHAnsi"/>
          <w:color w:val="000000" w:themeColor="text1"/>
        </w:rPr>
        <w:t xml:space="preserve"> group </w:t>
      </w:r>
      <w:r w:rsidR="00356A6F" w:rsidRPr="00E8616B">
        <w:rPr>
          <w:rFonts w:asciiTheme="minorHAnsi" w:eastAsia="Times New Roman" w:hAnsiTheme="minorHAnsi" w:cstheme="minorHAnsi"/>
          <w:color w:val="000000" w:themeColor="text1"/>
        </w:rPr>
        <w:t xml:space="preserve">to include </w:t>
      </w:r>
      <w:r w:rsidR="00A41D3B" w:rsidRPr="00E8616B">
        <w:rPr>
          <w:rFonts w:asciiTheme="minorHAnsi" w:eastAsia="Times New Roman" w:hAnsiTheme="minorHAnsi" w:cstheme="minorHAnsi"/>
          <w:color w:val="000000" w:themeColor="text1"/>
        </w:rPr>
        <w:t xml:space="preserve">the </w:t>
      </w:r>
      <w:r w:rsidR="00356A6F" w:rsidRPr="00E8616B">
        <w:rPr>
          <w:rFonts w:asciiTheme="minorHAnsi" w:eastAsia="Times New Roman" w:hAnsiTheme="minorHAnsi" w:cstheme="minorHAnsi"/>
          <w:color w:val="000000" w:themeColor="text1"/>
        </w:rPr>
        <w:t>additional ASERL libraries</w:t>
      </w:r>
      <w:r w:rsidR="00A41D3B" w:rsidRPr="00E8616B">
        <w:rPr>
          <w:rFonts w:asciiTheme="minorHAnsi" w:eastAsia="Times New Roman" w:hAnsiTheme="minorHAnsi" w:cstheme="minorHAnsi"/>
          <w:color w:val="000000" w:themeColor="text1"/>
        </w:rPr>
        <w:t xml:space="preserve"> as part of a broader ASERL resource sharing community</w:t>
      </w:r>
      <w:r w:rsidR="00356A6F" w:rsidRPr="00E8616B">
        <w:rPr>
          <w:rFonts w:asciiTheme="minorHAnsi" w:eastAsia="Times New Roman" w:hAnsiTheme="minorHAnsi" w:cstheme="minorHAnsi"/>
          <w:color w:val="000000" w:themeColor="text1"/>
        </w:rPr>
        <w:t>.</w:t>
      </w:r>
    </w:p>
    <w:p w14:paraId="6CECA3A6" w14:textId="77777777" w:rsidR="00E8616B" w:rsidRDefault="00A41D3B" w:rsidP="00E8616B">
      <w:pPr>
        <w:pStyle w:val="ListParagraph"/>
        <w:numPr>
          <w:ilvl w:val="0"/>
          <w:numId w:val="37"/>
        </w:numPr>
        <w:spacing w:before="0" w:beforeAutospacing="0" w:after="0" w:afterAutospacing="0"/>
        <w:rPr>
          <w:rFonts w:asciiTheme="minorHAnsi" w:eastAsia="Times New Roman" w:hAnsiTheme="minorHAnsi" w:cstheme="minorHAnsi"/>
          <w:color w:val="000000" w:themeColor="text1"/>
        </w:rPr>
      </w:pPr>
      <w:r w:rsidRPr="00E8616B">
        <w:rPr>
          <w:rFonts w:asciiTheme="minorHAnsi" w:eastAsia="Times New Roman" w:hAnsiTheme="minorHAnsi" w:cstheme="minorHAnsi"/>
          <w:color w:val="000000" w:themeColor="text1"/>
        </w:rPr>
        <w:t xml:space="preserve">In doing so, the group would </w:t>
      </w:r>
      <w:r w:rsidR="00E96E1E" w:rsidRPr="00E8616B">
        <w:rPr>
          <w:rFonts w:asciiTheme="minorHAnsi" w:eastAsia="Times New Roman" w:hAnsiTheme="minorHAnsi" w:cstheme="minorHAnsi"/>
          <w:color w:val="000000" w:themeColor="text1"/>
        </w:rPr>
        <w:t xml:space="preserve">establish a more formal </w:t>
      </w:r>
      <w:r w:rsidR="00356A6F" w:rsidRPr="00E8616B">
        <w:rPr>
          <w:rFonts w:asciiTheme="minorHAnsi" w:eastAsia="Times New Roman" w:hAnsiTheme="minorHAnsi" w:cstheme="minorHAnsi"/>
          <w:color w:val="000000" w:themeColor="text1"/>
        </w:rPr>
        <w:t>organization</w:t>
      </w:r>
      <w:r w:rsidR="00E96E1E" w:rsidRPr="00E8616B">
        <w:rPr>
          <w:rFonts w:asciiTheme="minorHAnsi" w:eastAsia="Times New Roman" w:hAnsiTheme="minorHAnsi" w:cstheme="minorHAnsi"/>
          <w:color w:val="000000" w:themeColor="text1"/>
        </w:rPr>
        <w:t>al</w:t>
      </w:r>
      <w:r w:rsidR="00356A6F" w:rsidRPr="00E8616B">
        <w:rPr>
          <w:rFonts w:asciiTheme="minorHAnsi" w:eastAsia="Times New Roman" w:hAnsiTheme="minorHAnsi" w:cstheme="minorHAnsi"/>
          <w:color w:val="000000" w:themeColor="text1"/>
        </w:rPr>
        <w:t xml:space="preserve"> structure </w:t>
      </w:r>
      <w:r w:rsidR="00E96E1E" w:rsidRPr="00E8616B">
        <w:rPr>
          <w:rFonts w:asciiTheme="minorHAnsi" w:eastAsia="Times New Roman" w:hAnsiTheme="minorHAnsi" w:cstheme="minorHAnsi"/>
          <w:color w:val="000000" w:themeColor="text1"/>
        </w:rPr>
        <w:t xml:space="preserve">with </w:t>
      </w:r>
      <w:r w:rsidR="00356A6F" w:rsidRPr="00E8616B">
        <w:rPr>
          <w:rFonts w:asciiTheme="minorHAnsi" w:eastAsia="Times New Roman" w:hAnsiTheme="minorHAnsi" w:cstheme="minorHAnsi"/>
          <w:color w:val="000000" w:themeColor="text1"/>
        </w:rPr>
        <w:t>co-chairs,</w:t>
      </w:r>
      <w:r w:rsidR="00E96E1E" w:rsidRPr="00E8616B">
        <w:rPr>
          <w:rFonts w:asciiTheme="minorHAnsi" w:eastAsia="Times New Roman" w:hAnsiTheme="minorHAnsi" w:cstheme="minorHAnsi"/>
          <w:color w:val="000000" w:themeColor="text1"/>
        </w:rPr>
        <w:t xml:space="preserve"> who would </w:t>
      </w:r>
      <w:r w:rsidR="00356A6F" w:rsidRPr="00E8616B">
        <w:rPr>
          <w:rFonts w:asciiTheme="minorHAnsi" w:eastAsia="Times New Roman" w:hAnsiTheme="minorHAnsi" w:cstheme="minorHAnsi"/>
          <w:color w:val="000000" w:themeColor="text1"/>
        </w:rPr>
        <w:t>take</w:t>
      </w:r>
      <w:r w:rsidR="00E96E1E" w:rsidRPr="00E8616B">
        <w:rPr>
          <w:rFonts w:asciiTheme="minorHAnsi" w:eastAsia="Times New Roman" w:hAnsiTheme="minorHAnsi" w:cstheme="minorHAnsi"/>
          <w:color w:val="000000" w:themeColor="text1"/>
        </w:rPr>
        <w:t xml:space="preserve"> on a </w:t>
      </w:r>
      <w:r w:rsidR="00356A6F" w:rsidRPr="00E8616B">
        <w:rPr>
          <w:rFonts w:asciiTheme="minorHAnsi" w:eastAsia="Times New Roman" w:hAnsiTheme="minorHAnsi" w:cstheme="minorHAnsi"/>
          <w:color w:val="000000" w:themeColor="text1"/>
        </w:rPr>
        <w:t>stronger leadership role.</w:t>
      </w:r>
      <w:r w:rsidR="00E96E1E" w:rsidRPr="00E8616B">
        <w:rPr>
          <w:rFonts w:asciiTheme="minorHAnsi" w:eastAsia="Times New Roman" w:hAnsiTheme="minorHAnsi" w:cstheme="minorHAnsi"/>
          <w:color w:val="000000" w:themeColor="text1"/>
        </w:rPr>
        <w:t xml:space="preserve">  There would be l</w:t>
      </w:r>
      <w:r w:rsidR="00356A6F" w:rsidRPr="00E8616B">
        <w:rPr>
          <w:rFonts w:asciiTheme="minorHAnsi" w:eastAsia="Times New Roman" w:hAnsiTheme="minorHAnsi" w:cstheme="minorHAnsi"/>
          <w:color w:val="000000" w:themeColor="text1"/>
        </w:rPr>
        <w:t xml:space="preserve">ess </w:t>
      </w:r>
      <w:r w:rsidR="00E96E1E" w:rsidRPr="00E8616B">
        <w:rPr>
          <w:rFonts w:asciiTheme="minorHAnsi" w:eastAsia="Times New Roman" w:hAnsiTheme="minorHAnsi" w:cstheme="minorHAnsi"/>
          <w:color w:val="000000" w:themeColor="text1"/>
        </w:rPr>
        <w:t xml:space="preserve">of a </w:t>
      </w:r>
      <w:r w:rsidR="00356A6F" w:rsidRPr="00E8616B">
        <w:rPr>
          <w:rFonts w:asciiTheme="minorHAnsi" w:eastAsia="Times New Roman" w:hAnsiTheme="minorHAnsi" w:cstheme="minorHAnsi"/>
          <w:color w:val="000000" w:themeColor="text1"/>
        </w:rPr>
        <w:t xml:space="preserve">focus </w:t>
      </w:r>
      <w:r w:rsidR="00E96E1E" w:rsidRPr="00E8616B">
        <w:rPr>
          <w:rFonts w:asciiTheme="minorHAnsi" w:eastAsia="Times New Roman" w:hAnsiTheme="minorHAnsi" w:cstheme="minorHAnsi"/>
          <w:color w:val="000000" w:themeColor="text1"/>
        </w:rPr>
        <w:t xml:space="preserve">specific to </w:t>
      </w:r>
      <w:r w:rsidR="00356A6F" w:rsidRPr="00E8616B">
        <w:rPr>
          <w:rFonts w:asciiTheme="minorHAnsi" w:eastAsia="Times New Roman" w:hAnsiTheme="minorHAnsi" w:cstheme="minorHAnsi"/>
          <w:color w:val="000000" w:themeColor="text1"/>
        </w:rPr>
        <w:t>Kudzu</w:t>
      </w:r>
      <w:r w:rsidR="00E96E1E" w:rsidRPr="00E8616B">
        <w:rPr>
          <w:rFonts w:asciiTheme="minorHAnsi" w:eastAsia="Times New Roman" w:hAnsiTheme="minorHAnsi" w:cstheme="minorHAnsi"/>
          <w:color w:val="000000" w:themeColor="text1"/>
        </w:rPr>
        <w:t xml:space="preserve"> and </w:t>
      </w:r>
      <w:r w:rsidR="00356A6F" w:rsidRPr="00E8616B">
        <w:rPr>
          <w:rFonts w:asciiTheme="minorHAnsi" w:eastAsia="Times New Roman" w:hAnsiTheme="minorHAnsi" w:cstheme="minorHAnsi"/>
          <w:color w:val="000000" w:themeColor="text1"/>
        </w:rPr>
        <w:t>more on resource sharing</w:t>
      </w:r>
      <w:r w:rsidR="00E96E1E" w:rsidRPr="00E8616B">
        <w:rPr>
          <w:rFonts w:asciiTheme="minorHAnsi" w:eastAsia="Times New Roman" w:hAnsiTheme="minorHAnsi" w:cstheme="minorHAnsi"/>
          <w:color w:val="000000" w:themeColor="text1"/>
        </w:rPr>
        <w:t xml:space="preserve"> in general</w:t>
      </w:r>
      <w:r w:rsidR="006262A6" w:rsidRPr="00E8616B">
        <w:rPr>
          <w:rFonts w:asciiTheme="minorHAnsi" w:eastAsia="Times New Roman" w:hAnsiTheme="minorHAnsi" w:cstheme="minorHAnsi"/>
          <w:color w:val="000000" w:themeColor="text1"/>
        </w:rPr>
        <w:t xml:space="preserve"> across ASERL’s full membership</w:t>
      </w:r>
      <w:r w:rsidR="00356A6F" w:rsidRPr="00E8616B">
        <w:rPr>
          <w:rFonts w:asciiTheme="minorHAnsi" w:eastAsia="Times New Roman" w:hAnsiTheme="minorHAnsi" w:cstheme="minorHAnsi"/>
          <w:color w:val="000000" w:themeColor="text1"/>
        </w:rPr>
        <w:t>.</w:t>
      </w:r>
    </w:p>
    <w:p w14:paraId="73F73BB2" w14:textId="4B42A06F" w:rsidR="00F252FF" w:rsidRDefault="006262A6" w:rsidP="00E8616B">
      <w:pPr>
        <w:pStyle w:val="ListParagraph"/>
        <w:numPr>
          <w:ilvl w:val="0"/>
          <w:numId w:val="37"/>
        </w:numPr>
        <w:spacing w:before="0" w:beforeAutospacing="0" w:after="0" w:afterAutospacing="0"/>
        <w:rPr>
          <w:rFonts w:asciiTheme="minorHAnsi" w:eastAsia="Times New Roman" w:hAnsiTheme="minorHAnsi" w:cstheme="minorHAnsi"/>
          <w:color w:val="000000" w:themeColor="text1"/>
        </w:rPr>
      </w:pPr>
      <w:r w:rsidRPr="00E8616B">
        <w:rPr>
          <w:rFonts w:asciiTheme="minorHAnsi" w:eastAsia="Times New Roman" w:hAnsiTheme="minorHAnsi" w:cstheme="minorHAnsi"/>
          <w:color w:val="000000" w:themeColor="text1"/>
        </w:rPr>
        <w:t xml:space="preserve">Feedback from the group noted that service </w:t>
      </w:r>
      <w:r w:rsidR="00E96E1E" w:rsidRPr="00E8616B">
        <w:rPr>
          <w:rFonts w:asciiTheme="minorHAnsi" w:eastAsia="Times New Roman" w:hAnsiTheme="minorHAnsi" w:cstheme="minorHAnsi"/>
          <w:color w:val="000000" w:themeColor="text1"/>
        </w:rPr>
        <w:t>s</w:t>
      </w:r>
      <w:r w:rsidR="00356A6F" w:rsidRPr="00E8616B">
        <w:rPr>
          <w:rFonts w:asciiTheme="minorHAnsi" w:eastAsia="Times New Roman" w:hAnsiTheme="minorHAnsi" w:cstheme="minorHAnsi"/>
          <w:color w:val="000000" w:themeColor="text1"/>
        </w:rPr>
        <w:t xml:space="preserve">tandards </w:t>
      </w:r>
      <w:r w:rsidR="00183396" w:rsidRPr="00E8616B">
        <w:rPr>
          <w:rFonts w:asciiTheme="minorHAnsi" w:eastAsia="Times New Roman" w:hAnsiTheme="minorHAnsi" w:cstheme="minorHAnsi"/>
          <w:color w:val="000000" w:themeColor="text1"/>
        </w:rPr>
        <w:t>are</w:t>
      </w:r>
      <w:r w:rsidR="00356A6F" w:rsidRPr="00E8616B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r w:rsidR="00D856EA" w:rsidRPr="00E8616B">
        <w:rPr>
          <w:rFonts w:asciiTheme="minorHAnsi" w:eastAsia="Times New Roman" w:hAnsiTheme="minorHAnsi" w:cstheme="minorHAnsi"/>
          <w:color w:val="000000" w:themeColor="text1"/>
        </w:rPr>
        <w:t>high</w:t>
      </w:r>
      <w:r w:rsidR="00E96E1E" w:rsidRPr="00E8616B">
        <w:rPr>
          <w:rFonts w:asciiTheme="minorHAnsi" w:eastAsia="Times New Roman" w:hAnsiTheme="minorHAnsi" w:cstheme="minorHAnsi"/>
          <w:color w:val="000000" w:themeColor="text1"/>
        </w:rPr>
        <w:t xml:space="preserve"> within ASERL</w:t>
      </w:r>
      <w:r w:rsidRPr="00E8616B">
        <w:rPr>
          <w:rFonts w:asciiTheme="minorHAnsi" w:eastAsia="Times New Roman" w:hAnsiTheme="minorHAnsi" w:cstheme="minorHAnsi"/>
          <w:color w:val="000000" w:themeColor="text1"/>
        </w:rPr>
        <w:t xml:space="preserve">, </w:t>
      </w:r>
      <w:r w:rsidR="00356A6F" w:rsidRPr="00E8616B">
        <w:rPr>
          <w:rFonts w:asciiTheme="minorHAnsi" w:eastAsia="Times New Roman" w:hAnsiTheme="minorHAnsi" w:cstheme="minorHAnsi"/>
          <w:color w:val="000000" w:themeColor="text1"/>
        </w:rPr>
        <w:t>whether</w:t>
      </w:r>
      <w:r w:rsidR="00E96E1E" w:rsidRPr="00E8616B">
        <w:rPr>
          <w:rFonts w:asciiTheme="minorHAnsi" w:eastAsia="Times New Roman" w:hAnsiTheme="minorHAnsi" w:cstheme="minorHAnsi"/>
          <w:color w:val="000000" w:themeColor="text1"/>
        </w:rPr>
        <w:t xml:space="preserve"> the library is </w:t>
      </w:r>
      <w:r w:rsidRPr="00E8616B">
        <w:rPr>
          <w:rFonts w:asciiTheme="minorHAnsi" w:eastAsia="Times New Roman" w:hAnsiTheme="minorHAnsi" w:cstheme="minorHAnsi"/>
          <w:color w:val="000000" w:themeColor="text1"/>
        </w:rPr>
        <w:t xml:space="preserve">officially a member of </w:t>
      </w:r>
      <w:r w:rsidR="00356A6F" w:rsidRPr="00E8616B">
        <w:rPr>
          <w:rFonts w:asciiTheme="minorHAnsi" w:eastAsia="Times New Roman" w:hAnsiTheme="minorHAnsi" w:cstheme="minorHAnsi"/>
          <w:color w:val="000000" w:themeColor="text1"/>
        </w:rPr>
        <w:t xml:space="preserve">Kudzu </w:t>
      </w:r>
      <w:r w:rsidR="00E96E1E" w:rsidRPr="00E8616B">
        <w:rPr>
          <w:rFonts w:asciiTheme="minorHAnsi" w:eastAsia="Times New Roman" w:hAnsiTheme="minorHAnsi" w:cstheme="minorHAnsi"/>
          <w:color w:val="000000" w:themeColor="text1"/>
        </w:rPr>
        <w:t xml:space="preserve">or </w:t>
      </w:r>
      <w:r w:rsidRPr="00E8616B">
        <w:rPr>
          <w:rFonts w:asciiTheme="minorHAnsi" w:eastAsia="Times New Roman" w:hAnsiTheme="minorHAnsi" w:cstheme="minorHAnsi"/>
          <w:color w:val="000000" w:themeColor="text1"/>
        </w:rPr>
        <w:t>not.</w:t>
      </w:r>
      <w:r w:rsidR="00356A6F" w:rsidRPr="00E8616B">
        <w:rPr>
          <w:rFonts w:asciiTheme="minorHAnsi" w:eastAsia="Times New Roman" w:hAnsiTheme="minorHAnsi" w:cstheme="minorHAnsi"/>
          <w:color w:val="000000" w:themeColor="text1"/>
        </w:rPr>
        <w:t xml:space="preserve">  </w:t>
      </w:r>
      <w:r w:rsidR="00E96E1E" w:rsidRPr="00E8616B">
        <w:rPr>
          <w:rFonts w:asciiTheme="minorHAnsi" w:eastAsia="Times New Roman" w:hAnsiTheme="minorHAnsi" w:cstheme="minorHAnsi"/>
          <w:color w:val="000000" w:themeColor="text1"/>
        </w:rPr>
        <w:t>John noted that the c</w:t>
      </w:r>
      <w:r w:rsidR="00103BFD" w:rsidRPr="00E8616B">
        <w:rPr>
          <w:rFonts w:asciiTheme="minorHAnsi" w:eastAsia="Times New Roman" w:hAnsiTheme="minorHAnsi" w:cstheme="minorHAnsi"/>
          <w:color w:val="000000" w:themeColor="text1"/>
        </w:rPr>
        <w:t xml:space="preserve">urrent </w:t>
      </w:r>
      <w:r w:rsidR="00E96E1E" w:rsidRPr="00E8616B">
        <w:rPr>
          <w:rFonts w:asciiTheme="minorHAnsi" w:eastAsia="Times New Roman" w:hAnsiTheme="minorHAnsi" w:cstheme="minorHAnsi"/>
          <w:color w:val="000000" w:themeColor="text1"/>
        </w:rPr>
        <w:t xml:space="preserve">environment </w:t>
      </w:r>
      <w:r w:rsidR="00103BFD" w:rsidRPr="00E8616B">
        <w:rPr>
          <w:rFonts w:asciiTheme="minorHAnsi" w:eastAsia="Times New Roman" w:hAnsiTheme="minorHAnsi" w:cstheme="minorHAnsi"/>
          <w:color w:val="000000" w:themeColor="text1"/>
        </w:rPr>
        <w:t xml:space="preserve">creates </w:t>
      </w:r>
      <w:r w:rsidR="00E96E1E" w:rsidRPr="00E8616B">
        <w:rPr>
          <w:rFonts w:asciiTheme="minorHAnsi" w:eastAsia="Times New Roman" w:hAnsiTheme="minorHAnsi" w:cstheme="minorHAnsi"/>
          <w:color w:val="000000" w:themeColor="text1"/>
        </w:rPr>
        <w:t xml:space="preserve">service </w:t>
      </w:r>
      <w:r w:rsidR="00103BFD" w:rsidRPr="00E8616B">
        <w:rPr>
          <w:rFonts w:asciiTheme="minorHAnsi" w:eastAsia="Times New Roman" w:hAnsiTheme="minorHAnsi" w:cstheme="minorHAnsi"/>
          <w:color w:val="000000" w:themeColor="text1"/>
        </w:rPr>
        <w:t>silos</w:t>
      </w:r>
      <w:r w:rsidR="00E96E1E" w:rsidRPr="00E8616B">
        <w:rPr>
          <w:rFonts w:asciiTheme="minorHAnsi" w:eastAsia="Times New Roman" w:hAnsiTheme="minorHAnsi" w:cstheme="minorHAnsi"/>
          <w:color w:val="000000" w:themeColor="text1"/>
        </w:rPr>
        <w:t xml:space="preserve"> which </w:t>
      </w:r>
      <w:r w:rsidR="00302E99" w:rsidRPr="00E8616B">
        <w:rPr>
          <w:rFonts w:asciiTheme="minorHAnsi" w:eastAsia="Times New Roman" w:hAnsiTheme="minorHAnsi" w:cstheme="minorHAnsi"/>
          <w:color w:val="000000" w:themeColor="text1"/>
        </w:rPr>
        <w:t xml:space="preserve">could be mitigated with a broader community of </w:t>
      </w:r>
      <w:r w:rsidR="00183396" w:rsidRPr="00E8616B">
        <w:rPr>
          <w:rFonts w:asciiTheme="minorHAnsi" w:eastAsia="Times New Roman" w:hAnsiTheme="minorHAnsi" w:cstheme="minorHAnsi"/>
          <w:color w:val="000000" w:themeColor="text1"/>
        </w:rPr>
        <w:t>practice and</w:t>
      </w:r>
      <w:r w:rsidR="00302E99" w:rsidRPr="00E8616B">
        <w:rPr>
          <w:rFonts w:asciiTheme="minorHAnsi" w:eastAsia="Times New Roman" w:hAnsiTheme="minorHAnsi" w:cstheme="minorHAnsi"/>
          <w:color w:val="000000" w:themeColor="text1"/>
        </w:rPr>
        <w:t xml:space="preserve"> provide the </w:t>
      </w:r>
      <w:r w:rsidR="00103BFD" w:rsidRPr="00E8616B">
        <w:rPr>
          <w:rFonts w:asciiTheme="minorHAnsi" w:eastAsia="Times New Roman" w:hAnsiTheme="minorHAnsi" w:cstheme="minorHAnsi"/>
          <w:color w:val="000000" w:themeColor="text1"/>
        </w:rPr>
        <w:t>same</w:t>
      </w:r>
      <w:r w:rsidR="00302E99" w:rsidRPr="00E8616B">
        <w:rPr>
          <w:rFonts w:asciiTheme="minorHAnsi" w:eastAsia="Times New Roman" w:hAnsiTheme="minorHAnsi" w:cstheme="minorHAnsi"/>
          <w:color w:val="000000" w:themeColor="text1"/>
        </w:rPr>
        <w:t xml:space="preserve"> service </w:t>
      </w:r>
      <w:r w:rsidR="00103BFD" w:rsidRPr="00E8616B">
        <w:rPr>
          <w:rFonts w:asciiTheme="minorHAnsi" w:eastAsia="Times New Roman" w:hAnsiTheme="minorHAnsi" w:cstheme="minorHAnsi"/>
          <w:color w:val="000000" w:themeColor="text1"/>
        </w:rPr>
        <w:t xml:space="preserve">experience </w:t>
      </w:r>
      <w:r w:rsidR="00302E99" w:rsidRPr="00E8616B">
        <w:rPr>
          <w:rFonts w:asciiTheme="minorHAnsi" w:eastAsia="Times New Roman" w:hAnsiTheme="minorHAnsi" w:cstheme="minorHAnsi"/>
          <w:color w:val="000000" w:themeColor="text1"/>
        </w:rPr>
        <w:t>for</w:t>
      </w:r>
      <w:r w:rsidR="00103BFD" w:rsidRPr="00E8616B">
        <w:rPr>
          <w:rFonts w:asciiTheme="minorHAnsi" w:eastAsia="Times New Roman" w:hAnsiTheme="minorHAnsi" w:cstheme="minorHAnsi"/>
          <w:color w:val="000000" w:themeColor="text1"/>
        </w:rPr>
        <w:t xml:space="preserve"> all ASERL members</w:t>
      </w:r>
      <w:r w:rsidR="00E8616B">
        <w:rPr>
          <w:rFonts w:asciiTheme="minorHAnsi" w:eastAsia="Times New Roman" w:hAnsiTheme="minorHAnsi" w:cstheme="minorHAnsi"/>
          <w:color w:val="000000" w:themeColor="text1"/>
        </w:rPr>
        <w:t>.</w:t>
      </w:r>
    </w:p>
    <w:p w14:paraId="56119891" w14:textId="77777777" w:rsidR="00E8616B" w:rsidRPr="00E8616B" w:rsidRDefault="00E8616B" w:rsidP="00E8616B">
      <w:pPr>
        <w:pStyle w:val="ListParagraph"/>
        <w:spacing w:before="0" w:beforeAutospacing="0" w:after="0" w:afterAutospacing="0"/>
        <w:ind w:left="1440"/>
        <w:rPr>
          <w:rFonts w:asciiTheme="minorHAnsi" w:eastAsia="Times New Roman" w:hAnsiTheme="minorHAnsi" w:cstheme="minorHAnsi"/>
          <w:color w:val="000000" w:themeColor="text1"/>
        </w:rPr>
      </w:pPr>
    </w:p>
    <w:p w14:paraId="6F428735" w14:textId="58DE1089" w:rsidR="007A51EF" w:rsidRPr="00E8616B" w:rsidRDefault="007A51EF" w:rsidP="00E8616B">
      <w:pPr>
        <w:pStyle w:val="ListParagraph"/>
        <w:numPr>
          <w:ilvl w:val="2"/>
          <w:numId w:val="41"/>
        </w:numPr>
        <w:spacing w:before="0" w:beforeAutospacing="0" w:after="0" w:afterAutospacing="0"/>
        <w:ind w:left="720"/>
        <w:rPr>
          <w:rFonts w:asciiTheme="minorHAnsi" w:eastAsia="Times New Roman" w:hAnsiTheme="minorHAnsi" w:cstheme="minorHAnsi"/>
          <w:color w:val="000000" w:themeColor="text1"/>
        </w:rPr>
      </w:pPr>
      <w:r w:rsidRPr="00E8616B">
        <w:rPr>
          <w:rFonts w:asciiTheme="minorHAnsi" w:eastAsia="Times New Roman" w:hAnsiTheme="minorHAnsi" w:cstheme="minorHAnsi"/>
          <w:b/>
          <w:bCs/>
          <w:color w:val="000000" w:themeColor="text1"/>
        </w:rPr>
        <w:t>General Check-in:</w:t>
      </w:r>
      <w:r w:rsidRPr="00E8616B">
        <w:rPr>
          <w:rFonts w:asciiTheme="minorHAnsi" w:eastAsia="Times New Roman" w:hAnsiTheme="minorHAnsi" w:cstheme="minorHAnsi"/>
          <w:color w:val="000000" w:themeColor="text1"/>
        </w:rPr>
        <w:t>  Any news from y’all re:  Local CDL initiatives?</w:t>
      </w:r>
    </w:p>
    <w:p w14:paraId="2ADE31C0" w14:textId="1691736B" w:rsidR="006262A6" w:rsidRPr="00E8616B" w:rsidRDefault="006262A6" w:rsidP="00E8616B">
      <w:pPr>
        <w:ind w:left="1080"/>
        <w:rPr>
          <w:rFonts w:asciiTheme="minorHAnsi" w:eastAsia="Times New Roman" w:hAnsiTheme="minorHAnsi" w:cstheme="minorHAnsi"/>
          <w:color w:val="000000" w:themeColor="text1"/>
        </w:rPr>
      </w:pPr>
      <w:r w:rsidRPr="00E8616B">
        <w:rPr>
          <w:rFonts w:asciiTheme="minorHAnsi" w:eastAsia="Times New Roman" w:hAnsiTheme="minorHAnsi" w:cstheme="minorHAnsi"/>
          <w:color w:val="000000" w:themeColor="text1"/>
        </w:rPr>
        <w:t>No new information was shared.</w:t>
      </w:r>
    </w:p>
    <w:p w14:paraId="6FBE83AE" w14:textId="77777777" w:rsidR="000F50FC" w:rsidRPr="00E8616B" w:rsidRDefault="000F50FC" w:rsidP="00E8616B">
      <w:pPr>
        <w:rPr>
          <w:rFonts w:asciiTheme="minorHAnsi" w:eastAsia="Times New Roman" w:hAnsiTheme="minorHAnsi" w:cstheme="minorHAnsi"/>
          <w:color w:val="000000" w:themeColor="text1"/>
        </w:rPr>
      </w:pPr>
    </w:p>
    <w:p w14:paraId="6649F69C" w14:textId="5640161D" w:rsidR="007A51EF" w:rsidRPr="00E8616B" w:rsidRDefault="007A51EF" w:rsidP="00E8616B">
      <w:pPr>
        <w:pStyle w:val="ListParagraph"/>
        <w:numPr>
          <w:ilvl w:val="0"/>
          <w:numId w:val="41"/>
        </w:numPr>
        <w:spacing w:before="0" w:beforeAutospacing="0" w:after="0" w:afterAutospacing="0"/>
        <w:ind w:left="360"/>
        <w:rPr>
          <w:rFonts w:asciiTheme="minorHAnsi" w:eastAsia="Times New Roman" w:hAnsiTheme="minorHAnsi" w:cstheme="minorHAnsi"/>
          <w:color w:val="000000" w:themeColor="text1"/>
        </w:rPr>
      </w:pPr>
      <w:r w:rsidRPr="00E8616B">
        <w:rPr>
          <w:rFonts w:asciiTheme="minorHAnsi" w:eastAsia="Times New Roman" w:hAnsiTheme="minorHAnsi" w:cstheme="minorHAnsi"/>
          <w:b/>
          <w:bCs/>
          <w:color w:val="000000" w:themeColor="text1"/>
        </w:rPr>
        <w:t>FYI:</w:t>
      </w:r>
      <w:r w:rsidRPr="00E8616B">
        <w:rPr>
          <w:rFonts w:asciiTheme="minorHAnsi" w:eastAsia="Times New Roman" w:hAnsiTheme="minorHAnsi" w:cstheme="minorHAnsi"/>
          <w:color w:val="000000" w:themeColor="text1"/>
        </w:rPr>
        <w:t>  OCLC focus group on CDL functionalities</w:t>
      </w:r>
    </w:p>
    <w:p w14:paraId="5429BA11" w14:textId="2E9C8EAA" w:rsidR="002F4D5B" w:rsidRPr="00E8616B" w:rsidRDefault="002F4D5B" w:rsidP="00E8616B">
      <w:pPr>
        <w:ind w:left="936"/>
        <w:rPr>
          <w:rFonts w:asciiTheme="minorHAnsi" w:eastAsia="Times New Roman" w:hAnsiTheme="minorHAnsi" w:cstheme="minorHAnsi"/>
          <w:color w:val="000000" w:themeColor="text1"/>
        </w:rPr>
      </w:pPr>
      <w:r w:rsidRPr="00E8616B">
        <w:rPr>
          <w:rFonts w:asciiTheme="minorHAnsi" w:eastAsia="Times New Roman" w:hAnsiTheme="minorHAnsi" w:cstheme="minorHAnsi"/>
          <w:color w:val="000000" w:themeColor="text1"/>
        </w:rPr>
        <w:t xml:space="preserve">John </w:t>
      </w:r>
      <w:r w:rsidR="00E8616B">
        <w:rPr>
          <w:rFonts w:asciiTheme="minorHAnsi" w:eastAsia="Times New Roman" w:hAnsiTheme="minorHAnsi" w:cstheme="minorHAnsi"/>
          <w:color w:val="000000" w:themeColor="text1"/>
        </w:rPr>
        <w:t>shared a</w:t>
      </w:r>
      <w:r w:rsidRPr="00E8616B">
        <w:rPr>
          <w:rFonts w:asciiTheme="minorHAnsi" w:eastAsia="Times New Roman" w:hAnsiTheme="minorHAnsi" w:cstheme="minorHAnsi"/>
          <w:color w:val="000000" w:themeColor="text1"/>
        </w:rPr>
        <w:t xml:space="preserve"> OCLC</w:t>
      </w:r>
      <w:r w:rsidR="00E8616B">
        <w:rPr>
          <w:rFonts w:asciiTheme="minorHAnsi" w:eastAsia="Times New Roman" w:hAnsiTheme="minorHAnsi" w:cstheme="minorHAnsi"/>
          <w:color w:val="000000" w:themeColor="text1"/>
        </w:rPr>
        <w:t>-Research</w:t>
      </w:r>
      <w:r w:rsidRPr="00E8616B">
        <w:rPr>
          <w:rFonts w:asciiTheme="minorHAnsi" w:eastAsia="Times New Roman" w:hAnsiTheme="minorHAnsi" w:cstheme="minorHAnsi"/>
          <w:color w:val="000000" w:themeColor="text1"/>
        </w:rPr>
        <w:t xml:space="preserve"> blog post - </w:t>
      </w:r>
      <w:hyperlink r:id="rId13" w:history="1">
        <w:r w:rsidRPr="00E8616B">
          <w:rPr>
            <w:rStyle w:val="Hyperlink"/>
            <w:rFonts w:asciiTheme="minorHAnsi" w:eastAsia="Times New Roman" w:hAnsiTheme="minorHAnsi" w:cstheme="minorHAnsi"/>
          </w:rPr>
          <w:t>https://blog.oclc.org/next/controlled-digital-lending-past-successes-can-guide-our-future/</w:t>
        </w:r>
      </w:hyperlink>
      <w:r w:rsidRPr="00E8616B">
        <w:rPr>
          <w:rFonts w:asciiTheme="minorHAnsi" w:eastAsia="Times New Roman" w:hAnsiTheme="minorHAnsi" w:cstheme="minorHAnsi"/>
          <w:color w:val="000000" w:themeColor="text1"/>
        </w:rPr>
        <w:t>, which may be associated with the</w:t>
      </w:r>
      <w:r w:rsidR="00E8616B">
        <w:rPr>
          <w:rFonts w:asciiTheme="minorHAnsi" w:eastAsia="Times New Roman" w:hAnsiTheme="minorHAnsi" w:cstheme="minorHAnsi"/>
          <w:color w:val="000000" w:themeColor="text1"/>
        </w:rPr>
        <w:t xml:space="preserve">se </w:t>
      </w:r>
      <w:r w:rsidRPr="00E8616B">
        <w:rPr>
          <w:rFonts w:asciiTheme="minorHAnsi" w:eastAsia="Times New Roman" w:hAnsiTheme="minorHAnsi" w:cstheme="minorHAnsi"/>
          <w:color w:val="000000" w:themeColor="text1"/>
        </w:rPr>
        <w:t>focus group</w:t>
      </w:r>
      <w:r w:rsidR="00E8616B">
        <w:rPr>
          <w:rFonts w:asciiTheme="minorHAnsi" w:eastAsia="Times New Roman" w:hAnsiTheme="minorHAnsi" w:cstheme="minorHAnsi"/>
          <w:color w:val="000000" w:themeColor="text1"/>
        </w:rPr>
        <w:t>s</w:t>
      </w:r>
      <w:r w:rsidRPr="00E8616B">
        <w:rPr>
          <w:rFonts w:asciiTheme="minorHAnsi" w:eastAsia="Times New Roman" w:hAnsiTheme="minorHAnsi" w:cstheme="minorHAnsi"/>
          <w:color w:val="000000" w:themeColor="text1"/>
        </w:rPr>
        <w:t>.</w:t>
      </w:r>
    </w:p>
    <w:p w14:paraId="7127B933" w14:textId="77777777" w:rsidR="002F4D5B" w:rsidRPr="00E8616B" w:rsidRDefault="002F4D5B" w:rsidP="00E8616B">
      <w:pPr>
        <w:ind w:left="936"/>
        <w:rPr>
          <w:rFonts w:asciiTheme="minorHAnsi" w:eastAsia="Times New Roman" w:hAnsiTheme="minorHAnsi" w:cstheme="minorHAnsi"/>
          <w:color w:val="000000" w:themeColor="text1"/>
        </w:rPr>
      </w:pPr>
    </w:p>
    <w:p w14:paraId="5FD4043A" w14:textId="1FE2FB20" w:rsidR="002F4D5B" w:rsidRPr="00E8616B" w:rsidRDefault="002F4D5B" w:rsidP="00E8616B">
      <w:pPr>
        <w:ind w:left="936"/>
        <w:rPr>
          <w:rFonts w:asciiTheme="minorHAnsi" w:eastAsia="Times New Roman" w:hAnsiTheme="minorHAnsi" w:cstheme="minorHAnsi"/>
          <w:color w:val="000000" w:themeColor="text1"/>
        </w:rPr>
      </w:pPr>
      <w:r w:rsidRPr="00E8616B">
        <w:rPr>
          <w:rFonts w:asciiTheme="minorHAnsi" w:eastAsia="Times New Roman" w:hAnsiTheme="minorHAnsi" w:cstheme="minorHAnsi"/>
          <w:color w:val="000000" w:themeColor="text1"/>
        </w:rPr>
        <w:t>James Harper participated in the call</w:t>
      </w:r>
      <w:r w:rsidR="006262A6" w:rsidRPr="00E8616B">
        <w:rPr>
          <w:rFonts w:asciiTheme="minorHAnsi" w:eastAsia="Times New Roman" w:hAnsiTheme="minorHAnsi" w:cstheme="minorHAnsi"/>
          <w:color w:val="000000" w:themeColor="text1"/>
        </w:rPr>
        <w:t>,</w:t>
      </w:r>
      <w:r w:rsidRPr="00E8616B">
        <w:rPr>
          <w:rFonts w:asciiTheme="minorHAnsi" w:eastAsia="Times New Roman" w:hAnsiTheme="minorHAnsi" w:cstheme="minorHAnsi"/>
          <w:color w:val="000000" w:themeColor="text1"/>
        </w:rPr>
        <w:t xml:space="preserve"> noting the following themes:</w:t>
      </w:r>
    </w:p>
    <w:p w14:paraId="63B30E0B" w14:textId="24E16A28" w:rsidR="002F4D5B" w:rsidRPr="00E8616B" w:rsidRDefault="002F4D5B" w:rsidP="00E8616B">
      <w:pPr>
        <w:pStyle w:val="ListParagraph"/>
        <w:numPr>
          <w:ilvl w:val="0"/>
          <w:numId w:val="38"/>
        </w:numPr>
        <w:spacing w:before="0" w:beforeAutospacing="0" w:after="0" w:afterAutospacing="0"/>
        <w:ind w:left="1656"/>
        <w:rPr>
          <w:rFonts w:asciiTheme="minorHAnsi" w:eastAsia="Times New Roman" w:hAnsiTheme="minorHAnsi" w:cstheme="minorHAnsi"/>
          <w:color w:val="000000" w:themeColor="text1"/>
        </w:rPr>
      </w:pPr>
      <w:r w:rsidRPr="00E8616B">
        <w:rPr>
          <w:rFonts w:asciiTheme="minorHAnsi" w:eastAsia="Times New Roman" w:hAnsiTheme="minorHAnsi" w:cstheme="minorHAnsi"/>
          <w:color w:val="000000" w:themeColor="text1"/>
        </w:rPr>
        <w:t>Decision</w:t>
      </w:r>
      <w:r w:rsidR="0052091C" w:rsidRPr="00E8616B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r w:rsidRPr="00E8616B">
        <w:rPr>
          <w:rFonts w:asciiTheme="minorHAnsi" w:eastAsia="Times New Roman" w:hAnsiTheme="minorHAnsi" w:cstheme="minorHAnsi"/>
          <w:color w:val="000000" w:themeColor="text1"/>
        </w:rPr>
        <w:t>automation</w:t>
      </w:r>
    </w:p>
    <w:p w14:paraId="672EA831" w14:textId="77777777" w:rsidR="002F4D5B" w:rsidRPr="00E8616B" w:rsidRDefault="002F4D5B" w:rsidP="00E8616B">
      <w:pPr>
        <w:pStyle w:val="ListParagraph"/>
        <w:numPr>
          <w:ilvl w:val="0"/>
          <w:numId w:val="38"/>
        </w:numPr>
        <w:spacing w:before="0" w:beforeAutospacing="0" w:after="0" w:afterAutospacing="0"/>
        <w:ind w:left="1656"/>
        <w:rPr>
          <w:rFonts w:asciiTheme="minorHAnsi" w:eastAsia="Times New Roman" w:hAnsiTheme="minorHAnsi" w:cstheme="minorHAnsi"/>
          <w:color w:val="000000" w:themeColor="text1"/>
        </w:rPr>
      </w:pPr>
      <w:r w:rsidRPr="00E8616B">
        <w:rPr>
          <w:rFonts w:asciiTheme="minorHAnsi" w:eastAsia="Times New Roman" w:hAnsiTheme="minorHAnsi" w:cstheme="minorHAnsi"/>
          <w:color w:val="000000" w:themeColor="text1"/>
        </w:rPr>
        <w:t>Workflow</w:t>
      </w:r>
    </w:p>
    <w:p w14:paraId="03F744BC" w14:textId="77777777" w:rsidR="002F4D5B" w:rsidRPr="00E8616B" w:rsidRDefault="002F4D5B" w:rsidP="00E8616B">
      <w:pPr>
        <w:pStyle w:val="ListParagraph"/>
        <w:numPr>
          <w:ilvl w:val="0"/>
          <w:numId w:val="38"/>
        </w:numPr>
        <w:spacing w:before="0" w:beforeAutospacing="0" w:after="0" w:afterAutospacing="0"/>
        <w:ind w:left="1656"/>
        <w:rPr>
          <w:rFonts w:asciiTheme="minorHAnsi" w:eastAsia="Times New Roman" w:hAnsiTheme="minorHAnsi" w:cstheme="minorHAnsi"/>
          <w:color w:val="000000" w:themeColor="text1"/>
        </w:rPr>
      </w:pPr>
      <w:r w:rsidRPr="00E8616B">
        <w:rPr>
          <w:rFonts w:asciiTheme="minorHAnsi" w:eastAsia="Times New Roman" w:hAnsiTheme="minorHAnsi" w:cstheme="minorHAnsi"/>
          <w:color w:val="000000" w:themeColor="text1"/>
        </w:rPr>
        <w:t>User experience</w:t>
      </w:r>
    </w:p>
    <w:p w14:paraId="4014871C" w14:textId="77777777" w:rsidR="002F4D5B" w:rsidRPr="00E8616B" w:rsidRDefault="002F4D5B" w:rsidP="00E8616B">
      <w:pPr>
        <w:pStyle w:val="ListParagraph"/>
        <w:numPr>
          <w:ilvl w:val="0"/>
          <w:numId w:val="38"/>
        </w:numPr>
        <w:spacing w:before="0" w:beforeAutospacing="0" w:after="0" w:afterAutospacing="0"/>
        <w:ind w:left="1656"/>
        <w:rPr>
          <w:rFonts w:asciiTheme="minorHAnsi" w:eastAsia="Times New Roman" w:hAnsiTheme="minorHAnsi" w:cstheme="minorHAnsi"/>
          <w:color w:val="000000" w:themeColor="text1"/>
        </w:rPr>
      </w:pPr>
      <w:r w:rsidRPr="00E8616B">
        <w:rPr>
          <w:rFonts w:asciiTheme="minorHAnsi" w:eastAsia="Times New Roman" w:hAnsiTheme="minorHAnsi" w:cstheme="minorHAnsi"/>
          <w:color w:val="000000" w:themeColor="text1"/>
        </w:rPr>
        <w:t>Standards to support CDL</w:t>
      </w:r>
    </w:p>
    <w:p w14:paraId="6E901A75" w14:textId="77777777" w:rsidR="002F4D5B" w:rsidRPr="00E8616B" w:rsidRDefault="002F4D5B" w:rsidP="00E8616B">
      <w:pPr>
        <w:ind w:left="936"/>
        <w:rPr>
          <w:rFonts w:asciiTheme="minorHAnsi" w:eastAsia="Times New Roman" w:hAnsiTheme="minorHAnsi" w:cstheme="minorHAnsi"/>
          <w:color w:val="000000" w:themeColor="text1"/>
        </w:rPr>
      </w:pPr>
    </w:p>
    <w:p w14:paraId="2953D9D0" w14:textId="186F690E" w:rsidR="002F4D5B" w:rsidRPr="00E8616B" w:rsidRDefault="002F4D5B" w:rsidP="00E8616B">
      <w:pPr>
        <w:ind w:left="936"/>
        <w:rPr>
          <w:rFonts w:asciiTheme="minorHAnsi" w:eastAsia="Times New Roman" w:hAnsiTheme="minorHAnsi" w:cstheme="minorHAnsi"/>
          <w:color w:val="000000" w:themeColor="text1"/>
        </w:rPr>
      </w:pPr>
      <w:r w:rsidRPr="00E8616B">
        <w:rPr>
          <w:rFonts w:asciiTheme="minorHAnsi" w:eastAsia="Times New Roman" w:hAnsiTheme="minorHAnsi" w:cstheme="minorHAnsi"/>
          <w:color w:val="000000" w:themeColor="text1"/>
        </w:rPr>
        <w:lastRenderedPageBreak/>
        <w:t>OCLC is position</w:t>
      </w:r>
      <w:r w:rsidR="00EC63D2" w:rsidRPr="00E8616B">
        <w:rPr>
          <w:rFonts w:asciiTheme="minorHAnsi" w:eastAsia="Times New Roman" w:hAnsiTheme="minorHAnsi" w:cstheme="minorHAnsi"/>
          <w:color w:val="000000" w:themeColor="text1"/>
        </w:rPr>
        <w:t>ing</w:t>
      </w:r>
      <w:r w:rsidRPr="00E8616B">
        <w:rPr>
          <w:rFonts w:asciiTheme="minorHAnsi" w:eastAsia="Times New Roman" w:hAnsiTheme="minorHAnsi" w:cstheme="minorHAnsi"/>
          <w:color w:val="000000" w:themeColor="text1"/>
        </w:rPr>
        <w:t xml:space="preserve"> themselves to be an aggregator of – or place of record – for CDL.  There was a focus on Tipasa and Worldshare, not much on Illiad.  The intent is to ease the process for libraries using CDL to </w:t>
      </w:r>
      <w:r w:rsidR="00EC63D2" w:rsidRPr="00E8616B">
        <w:rPr>
          <w:rFonts w:asciiTheme="minorHAnsi" w:eastAsia="Times New Roman" w:hAnsiTheme="minorHAnsi" w:cstheme="minorHAnsi"/>
          <w:color w:val="000000" w:themeColor="text1"/>
        </w:rPr>
        <w:t>fulfill</w:t>
      </w:r>
      <w:r w:rsidRPr="00E8616B">
        <w:rPr>
          <w:rFonts w:asciiTheme="minorHAnsi" w:eastAsia="Times New Roman" w:hAnsiTheme="minorHAnsi" w:cstheme="minorHAnsi"/>
          <w:color w:val="000000" w:themeColor="text1"/>
        </w:rPr>
        <w:t xml:space="preserve"> ILL requests, and for the users to accept CDL as a delivery mechanism.</w:t>
      </w:r>
    </w:p>
    <w:p w14:paraId="10D7DC34" w14:textId="77777777" w:rsidR="002F4D5B" w:rsidRPr="00E8616B" w:rsidRDefault="002F4D5B" w:rsidP="00E8616B">
      <w:pPr>
        <w:ind w:left="936"/>
        <w:rPr>
          <w:rFonts w:asciiTheme="minorHAnsi" w:eastAsia="Times New Roman" w:hAnsiTheme="minorHAnsi" w:cstheme="minorHAnsi"/>
          <w:color w:val="000000" w:themeColor="text1"/>
        </w:rPr>
      </w:pPr>
    </w:p>
    <w:p w14:paraId="44276FFC" w14:textId="5C2CCE96" w:rsidR="002F4D5B" w:rsidRPr="00E8616B" w:rsidRDefault="002F4D5B" w:rsidP="00E8616B">
      <w:pPr>
        <w:ind w:left="936"/>
        <w:rPr>
          <w:rFonts w:asciiTheme="minorHAnsi" w:eastAsia="Times New Roman" w:hAnsiTheme="minorHAnsi" w:cstheme="minorHAnsi"/>
          <w:color w:val="000000" w:themeColor="text1"/>
        </w:rPr>
      </w:pPr>
      <w:r w:rsidRPr="00E8616B">
        <w:rPr>
          <w:rFonts w:asciiTheme="minorHAnsi" w:eastAsia="Times New Roman" w:hAnsiTheme="minorHAnsi" w:cstheme="minorHAnsi"/>
          <w:color w:val="000000" w:themeColor="text1"/>
        </w:rPr>
        <w:t xml:space="preserve">Pitfall of CDL – how to aggregate/centralize digitized content so libraries </w:t>
      </w:r>
      <w:r w:rsidR="00D856EA" w:rsidRPr="00E8616B">
        <w:rPr>
          <w:rFonts w:asciiTheme="minorHAnsi" w:eastAsia="Times New Roman" w:hAnsiTheme="minorHAnsi" w:cstheme="minorHAnsi"/>
          <w:color w:val="000000" w:themeColor="text1"/>
        </w:rPr>
        <w:t>are not</w:t>
      </w:r>
      <w:r w:rsidRPr="00E8616B">
        <w:rPr>
          <w:rFonts w:asciiTheme="minorHAnsi" w:eastAsia="Times New Roman" w:hAnsiTheme="minorHAnsi" w:cstheme="minorHAnsi"/>
          <w:color w:val="000000" w:themeColor="text1"/>
        </w:rPr>
        <w:t xml:space="preserve"> digitizing the same content over and over.</w:t>
      </w:r>
    </w:p>
    <w:p w14:paraId="3800001F" w14:textId="77777777" w:rsidR="002F4D5B" w:rsidRPr="00E8616B" w:rsidRDefault="002F4D5B" w:rsidP="00E8616B">
      <w:pPr>
        <w:ind w:left="936"/>
        <w:rPr>
          <w:rFonts w:asciiTheme="minorHAnsi" w:eastAsia="Times New Roman" w:hAnsiTheme="minorHAnsi" w:cstheme="minorHAnsi"/>
          <w:color w:val="000000" w:themeColor="text1"/>
        </w:rPr>
      </w:pPr>
    </w:p>
    <w:p w14:paraId="73117C7A" w14:textId="437D59CB" w:rsidR="002F4D5B" w:rsidRPr="00E8616B" w:rsidRDefault="002F4D5B" w:rsidP="00E8616B">
      <w:pPr>
        <w:ind w:left="936"/>
        <w:rPr>
          <w:rFonts w:asciiTheme="minorHAnsi" w:eastAsia="Times New Roman" w:hAnsiTheme="minorHAnsi" w:cstheme="minorHAnsi"/>
          <w:color w:val="000000" w:themeColor="text1"/>
        </w:rPr>
      </w:pPr>
      <w:r w:rsidRPr="00E8616B">
        <w:rPr>
          <w:rFonts w:asciiTheme="minorHAnsi" w:eastAsia="Times New Roman" w:hAnsiTheme="minorHAnsi" w:cstheme="minorHAnsi"/>
          <w:color w:val="000000" w:themeColor="text1"/>
        </w:rPr>
        <w:t>Jessica Bowdoin also participated</w:t>
      </w:r>
      <w:r w:rsidR="00EC63D2" w:rsidRPr="00E8616B">
        <w:rPr>
          <w:rFonts w:asciiTheme="minorHAnsi" w:eastAsia="Times New Roman" w:hAnsiTheme="minorHAnsi" w:cstheme="minorHAnsi"/>
          <w:color w:val="000000" w:themeColor="text1"/>
        </w:rPr>
        <w:t xml:space="preserve"> in the call</w:t>
      </w:r>
      <w:r w:rsidRPr="00E8616B">
        <w:rPr>
          <w:rFonts w:asciiTheme="minorHAnsi" w:eastAsia="Times New Roman" w:hAnsiTheme="minorHAnsi" w:cstheme="minorHAnsi"/>
          <w:color w:val="000000" w:themeColor="text1"/>
        </w:rPr>
        <w:t xml:space="preserve">, sharing </w:t>
      </w:r>
      <w:r w:rsidR="00D856EA" w:rsidRPr="00E8616B">
        <w:rPr>
          <w:rFonts w:asciiTheme="minorHAnsi" w:eastAsia="Times New Roman" w:hAnsiTheme="minorHAnsi" w:cstheme="minorHAnsi"/>
          <w:color w:val="000000" w:themeColor="text1"/>
        </w:rPr>
        <w:t>two</w:t>
      </w:r>
      <w:r w:rsidRPr="00E8616B">
        <w:rPr>
          <w:rFonts w:asciiTheme="minorHAnsi" w:eastAsia="Times New Roman" w:hAnsiTheme="minorHAnsi" w:cstheme="minorHAnsi"/>
          <w:color w:val="000000" w:themeColor="text1"/>
        </w:rPr>
        <w:t xml:space="preserve"> additional areas of interest</w:t>
      </w:r>
      <w:r w:rsidR="00E8616B">
        <w:rPr>
          <w:rFonts w:asciiTheme="minorHAnsi" w:eastAsia="Times New Roman" w:hAnsiTheme="minorHAnsi" w:cstheme="minorHAnsi"/>
          <w:color w:val="000000" w:themeColor="text1"/>
        </w:rPr>
        <w:t>:</w:t>
      </w:r>
    </w:p>
    <w:p w14:paraId="054D7A23" w14:textId="3AEAAC45" w:rsidR="000F50FC" w:rsidRPr="00E8616B" w:rsidRDefault="002F4D5B" w:rsidP="00E8616B">
      <w:pPr>
        <w:ind w:left="936"/>
        <w:rPr>
          <w:rFonts w:asciiTheme="minorHAnsi" w:eastAsia="Times New Roman" w:hAnsiTheme="minorHAnsi" w:cstheme="minorHAnsi"/>
          <w:color w:val="000000" w:themeColor="text1"/>
        </w:rPr>
      </w:pPr>
      <w:r w:rsidRPr="00E8616B">
        <w:rPr>
          <w:rFonts w:asciiTheme="minorHAnsi" w:eastAsia="Times New Roman" w:hAnsiTheme="minorHAnsi" w:cstheme="minorHAnsi"/>
          <w:color w:val="000000" w:themeColor="text1"/>
        </w:rPr>
        <w:t>the importance of accessibility for CDL users</w:t>
      </w:r>
      <w:r w:rsidR="00E8616B">
        <w:rPr>
          <w:rFonts w:asciiTheme="minorHAnsi" w:eastAsia="Times New Roman" w:hAnsiTheme="minorHAnsi" w:cstheme="minorHAnsi"/>
          <w:color w:val="000000" w:themeColor="text1"/>
        </w:rPr>
        <w:t>,</w:t>
      </w:r>
      <w:r w:rsidR="0052091C" w:rsidRPr="00E8616B">
        <w:rPr>
          <w:rFonts w:asciiTheme="minorHAnsi" w:eastAsia="Times New Roman" w:hAnsiTheme="minorHAnsi" w:cstheme="minorHAnsi"/>
          <w:color w:val="000000" w:themeColor="text1"/>
        </w:rPr>
        <w:t xml:space="preserve"> and </w:t>
      </w:r>
      <w:r w:rsidRPr="00E8616B">
        <w:rPr>
          <w:rFonts w:asciiTheme="minorHAnsi" w:eastAsia="Times New Roman" w:hAnsiTheme="minorHAnsi" w:cstheme="minorHAnsi"/>
          <w:color w:val="000000" w:themeColor="text1"/>
        </w:rPr>
        <w:t>the ability to use different CDL technologies within the OCLC workflow</w:t>
      </w:r>
      <w:r w:rsidR="0052091C" w:rsidRPr="00E8616B">
        <w:rPr>
          <w:rFonts w:asciiTheme="minorHAnsi" w:eastAsia="Times New Roman" w:hAnsiTheme="minorHAnsi" w:cstheme="minorHAnsi"/>
          <w:color w:val="000000" w:themeColor="text1"/>
        </w:rPr>
        <w:t>.</w:t>
      </w:r>
    </w:p>
    <w:p w14:paraId="653B9887" w14:textId="77777777" w:rsidR="000F50FC" w:rsidRPr="00E8616B" w:rsidRDefault="000F50FC" w:rsidP="00E8616B">
      <w:pPr>
        <w:rPr>
          <w:rFonts w:asciiTheme="minorHAnsi" w:eastAsia="Times New Roman" w:hAnsiTheme="minorHAnsi" w:cstheme="minorHAnsi"/>
          <w:color w:val="000000" w:themeColor="text1"/>
        </w:rPr>
      </w:pPr>
    </w:p>
    <w:p w14:paraId="3E86B057" w14:textId="20A912EA" w:rsidR="007A51EF" w:rsidRPr="00E8616B" w:rsidRDefault="007A51EF" w:rsidP="00E8616B">
      <w:pPr>
        <w:pStyle w:val="ListParagraph"/>
        <w:numPr>
          <w:ilvl w:val="0"/>
          <w:numId w:val="41"/>
        </w:numPr>
        <w:spacing w:before="0" w:beforeAutospacing="0" w:after="0" w:afterAutospacing="0"/>
        <w:ind w:left="360"/>
        <w:rPr>
          <w:rFonts w:asciiTheme="minorHAnsi" w:eastAsia="Times New Roman" w:hAnsiTheme="minorHAnsi" w:cstheme="minorHAnsi"/>
          <w:color w:val="000000" w:themeColor="text1"/>
        </w:rPr>
      </w:pPr>
      <w:r w:rsidRPr="00E8616B">
        <w:rPr>
          <w:rFonts w:asciiTheme="minorHAnsi" w:eastAsia="Times New Roman" w:hAnsiTheme="minorHAnsi" w:cstheme="minorHAnsi"/>
          <w:b/>
          <w:bCs/>
          <w:color w:val="000000" w:themeColor="text1"/>
        </w:rPr>
        <w:t>FYI / Discuss:</w:t>
      </w:r>
      <w:r w:rsidRPr="00E8616B">
        <w:rPr>
          <w:rFonts w:asciiTheme="minorHAnsi" w:eastAsia="Times New Roman" w:hAnsiTheme="minorHAnsi" w:cstheme="minorHAnsi"/>
          <w:color w:val="000000" w:themeColor="text1"/>
        </w:rPr>
        <w:t>  RS Trends within Kudzu libs, 2012-2022 – see attached spreadsheet</w:t>
      </w:r>
    </w:p>
    <w:p w14:paraId="580B5EA3" w14:textId="35B9787C" w:rsidR="000A3BA4" w:rsidRPr="00E8616B" w:rsidRDefault="000A3BA4" w:rsidP="00E8616B">
      <w:pPr>
        <w:pStyle w:val="ListParagraph"/>
        <w:spacing w:before="0" w:beforeAutospacing="0" w:after="0" w:afterAutospacing="0"/>
        <w:ind w:left="936"/>
        <w:rPr>
          <w:rFonts w:asciiTheme="minorHAnsi" w:eastAsia="Times New Roman" w:hAnsiTheme="minorHAnsi" w:cstheme="minorHAnsi"/>
          <w:color w:val="000000" w:themeColor="text1"/>
        </w:rPr>
      </w:pPr>
      <w:r w:rsidRPr="00E8616B">
        <w:rPr>
          <w:rFonts w:asciiTheme="minorHAnsi" w:eastAsia="Times New Roman" w:hAnsiTheme="minorHAnsi" w:cstheme="minorHAnsi"/>
          <w:color w:val="000000" w:themeColor="text1"/>
        </w:rPr>
        <w:t>Cheryle noted</w:t>
      </w:r>
      <w:r w:rsidR="00077583" w:rsidRPr="00E8616B">
        <w:rPr>
          <w:rFonts w:asciiTheme="minorHAnsi" w:eastAsia="Times New Roman" w:hAnsiTheme="minorHAnsi" w:cstheme="minorHAnsi"/>
          <w:color w:val="000000" w:themeColor="text1"/>
        </w:rPr>
        <w:t xml:space="preserve"> the data for the report comes from the quarterly Kudzu ILL stats reports – which includes the libraries’ OCLC statistics and the Rapid counts for those subscribing to the service</w:t>
      </w:r>
      <w:r w:rsidR="00EC63D2" w:rsidRPr="00E8616B">
        <w:rPr>
          <w:rFonts w:asciiTheme="minorHAnsi" w:eastAsia="Times New Roman" w:hAnsiTheme="minorHAnsi" w:cstheme="minorHAnsi"/>
          <w:color w:val="000000" w:themeColor="text1"/>
        </w:rPr>
        <w:t xml:space="preserve"> (indicated in the report with </w:t>
      </w:r>
      <w:r w:rsidR="00F113D5" w:rsidRPr="00E8616B">
        <w:rPr>
          <w:rFonts w:asciiTheme="minorHAnsi" w:eastAsia="Times New Roman" w:hAnsiTheme="minorHAnsi" w:cstheme="minorHAnsi"/>
          <w:color w:val="000000" w:themeColor="text1"/>
        </w:rPr>
        <w:t>an asterisk by the</w:t>
      </w:r>
      <w:r w:rsidR="00EC63D2" w:rsidRPr="00E8616B">
        <w:rPr>
          <w:rFonts w:asciiTheme="minorHAnsi" w:eastAsia="Times New Roman" w:hAnsiTheme="minorHAnsi" w:cstheme="minorHAnsi"/>
          <w:color w:val="000000" w:themeColor="text1"/>
        </w:rPr>
        <w:t xml:space="preserve"> Institution’s</w:t>
      </w:r>
      <w:r w:rsidR="00F113D5" w:rsidRPr="00E8616B">
        <w:rPr>
          <w:rFonts w:asciiTheme="minorHAnsi" w:eastAsia="Times New Roman" w:hAnsiTheme="minorHAnsi" w:cstheme="minorHAnsi"/>
          <w:color w:val="000000" w:themeColor="text1"/>
        </w:rPr>
        <w:t xml:space="preserve"> name</w:t>
      </w:r>
      <w:r w:rsidR="00EC63D2" w:rsidRPr="00E8616B">
        <w:rPr>
          <w:rFonts w:asciiTheme="minorHAnsi" w:eastAsia="Times New Roman" w:hAnsiTheme="minorHAnsi" w:cstheme="minorHAnsi"/>
          <w:color w:val="000000" w:themeColor="text1"/>
        </w:rPr>
        <w:t>)</w:t>
      </w:r>
      <w:r w:rsidR="00F113D5" w:rsidRPr="00E8616B">
        <w:rPr>
          <w:rFonts w:asciiTheme="minorHAnsi" w:eastAsia="Times New Roman" w:hAnsiTheme="minorHAnsi" w:cstheme="minorHAnsi"/>
          <w:color w:val="000000" w:themeColor="text1"/>
        </w:rPr>
        <w:t>.</w:t>
      </w:r>
      <w:r w:rsidR="00077583" w:rsidRPr="00E8616B">
        <w:rPr>
          <w:rFonts w:asciiTheme="minorHAnsi" w:eastAsia="Times New Roman" w:hAnsiTheme="minorHAnsi" w:cstheme="minorHAnsi"/>
          <w:color w:val="000000" w:themeColor="text1"/>
        </w:rPr>
        <w:t xml:space="preserve"> She cautioned that t</w:t>
      </w:r>
      <w:r w:rsidRPr="00E8616B">
        <w:rPr>
          <w:rFonts w:asciiTheme="minorHAnsi" w:eastAsia="Times New Roman" w:hAnsiTheme="minorHAnsi" w:cstheme="minorHAnsi"/>
          <w:color w:val="000000" w:themeColor="text1"/>
        </w:rPr>
        <w:t xml:space="preserve">here is a labeling error </w:t>
      </w:r>
      <w:r w:rsidR="00077583" w:rsidRPr="00E8616B">
        <w:rPr>
          <w:rFonts w:asciiTheme="minorHAnsi" w:eastAsia="Times New Roman" w:hAnsiTheme="minorHAnsi" w:cstheme="minorHAnsi"/>
          <w:color w:val="000000" w:themeColor="text1"/>
        </w:rPr>
        <w:t xml:space="preserve">in the report where some Rapid </w:t>
      </w:r>
      <w:r w:rsidR="00F113D5" w:rsidRPr="00E8616B">
        <w:rPr>
          <w:rFonts w:asciiTheme="minorHAnsi" w:eastAsia="Times New Roman" w:hAnsiTheme="minorHAnsi" w:cstheme="minorHAnsi"/>
          <w:color w:val="000000" w:themeColor="text1"/>
        </w:rPr>
        <w:t xml:space="preserve">subscribers </w:t>
      </w:r>
      <w:r w:rsidRPr="00E8616B">
        <w:rPr>
          <w:rFonts w:asciiTheme="minorHAnsi" w:eastAsia="Times New Roman" w:hAnsiTheme="minorHAnsi" w:cstheme="minorHAnsi"/>
          <w:color w:val="000000" w:themeColor="text1"/>
        </w:rPr>
        <w:t xml:space="preserve">failed to be identified </w:t>
      </w:r>
      <w:r w:rsidR="00077583" w:rsidRPr="00E8616B">
        <w:rPr>
          <w:rFonts w:asciiTheme="minorHAnsi" w:eastAsia="Times New Roman" w:hAnsiTheme="minorHAnsi" w:cstheme="minorHAnsi"/>
          <w:color w:val="000000" w:themeColor="text1"/>
        </w:rPr>
        <w:t xml:space="preserve">with </w:t>
      </w:r>
      <w:r w:rsidR="00EC63D2" w:rsidRPr="00E8616B">
        <w:rPr>
          <w:rFonts w:asciiTheme="minorHAnsi" w:eastAsia="Times New Roman" w:hAnsiTheme="minorHAnsi" w:cstheme="minorHAnsi"/>
          <w:color w:val="000000" w:themeColor="text1"/>
        </w:rPr>
        <w:t>the</w:t>
      </w:r>
      <w:r w:rsidR="00077583" w:rsidRPr="00E8616B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r w:rsidR="00E23760" w:rsidRPr="00E8616B">
        <w:rPr>
          <w:rFonts w:asciiTheme="minorHAnsi" w:eastAsia="Times New Roman" w:hAnsiTheme="minorHAnsi" w:cstheme="minorHAnsi"/>
          <w:color w:val="000000" w:themeColor="text1"/>
        </w:rPr>
        <w:t>asterisk -</w:t>
      </w:r>
      <w:r w:rsidR="00EC63D2" w:rsidRPr="00E8616B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r w:rsidR="00077583" w:rsidRPr="00E8616B">
        <w:rPr>
          <w:rFonts w:asciiTheme="minorHAnsi" w:eastAsia="Times New Roman" w:hAnsiTheme="minorHAnsi" w:cstheme="minorHAnsi"/>
          <w:color w:val="000000" w:themeColor="text1"/>
        </w:rPr>
        <w:t>t</w:t>
      </w:r>
      <w:r w:rsidR="00F113D5" w:rsidRPr="00E8616B">
        <w:rPr>
          <w:rFonts w:asciiTheme="minorHAnsi" w:eastAsia="Times New Roman" w:hAnsiTheme="minorHAnsi" w:cstheme="minorHAnsi"/>
          <w:color w:val="000000" w:themeColor="text1"/>
        </w:rPr>
        <w:t>heir Rapid counts are reflected in the spreadsheet</w:t>
      </w:r>
      <w:r w:rsidR="00077583" w:rsidRPr="00E8616B">
        <w:rPr>
          <w:rFonts w:asciiTheme="minorHAnsi" w:eastAsia="Times New Roman" w:hAnsiTheme="minorHAnsi" w:cstheme="minorHAnsi"/>
          <w:color w:val="000000" w:themeColor="text1"/>
        </w:rPr>
        <w:t>, the asterisk was just left off</w:t>
      </w:r>
      <w:r w:rsidRPr="00E8616B">
        <w:rPr>
          <w:rFonts w:asciiTheme="minorHAnsi" w:eastAsia="Times New Roman" w:hAnsiTheme="minorHAnsi" w:cstheme="minorHAnsi"/>
          <w:color w:val="000000" w:themeColor="text1"/>
        </w:rPr>
        <w:t>.</w:t>
      </w:r>
      <w:r w:rsidR="00F113D5" w:rsidRPr="00E8616B">
        <w:rPr>
          <w:rFonts w:asciiTheme="minorHAnsi" w:eastAsia="Times New Roman" w:hAnsiTheme="minorHAnsi" w:cstheme="minorHAnsi"/>
          <w:color w:val="000000" w:themeColor="text1"/>
        </w:rPr>
        <w:t xml:space="preserve">  She</w:t>
      </w:r>
      <w:r w:rsidRPr="00E8616B">
        <w:rPr>
          <w:rFonts w:asciiTheme="minorHAnsi" w:eastAsia="Times New Roman" w:hAnsiTheme="minorHAnsi" w:cstheme="minorHAnsi"/>
          <w:color w:val="000000" w:themeColor="text1"/>
        </w:rPr>
        <w:t xml:space="preserve"> will correct the report</w:t>
      </w:r>
      <w:r w:rsidR="00F113D5" w:rsidRPr="00E8616B">
        <w:rPr>
          <w:rFonts w:asciiTheme="minorHAnsi" w:eastAsia="Times New Roman" w:hAnsiTheme="minorHAnsi" w:cstheme="minorHAnsi"/>
          <w:color w:val="000000" w:themeColor="text1"/>
        </w:rPr>
        <w:t xml:space="preserve"> and redistribute</w:t>
      </w:r>
      <w:r w:rsidRPr="00E8616B">
        <w:rPr>
          <w:rFonts w:asciiTheme="minorHAnsi" w:eastAsia="Times New Roman" w:hAnsiTheme="minorHAnsi" w:cstheme="minorHAnsi"/>
          <w:color w:val="000000" w:themeColor="text1"/>
        </w:rPr>
        <w:t>.</w:t>
      </w:r>
    </w:p>
    <w:p w14:paraId="4497FEF7" w14:textId="77777777" w:rsidR="00E23760" w:rsidRDefault="00E23760" w:rsidP="00E8616B">
      <w:pPr>
        <w:pStyle w:val="ListParagraph"/>
        <w:spacing w:before="0" w:beforeAutospacing="0" w:after="0" w:afterAutospacing="0"/>
        <w:ind w:left="936"/>
        <w:rPr>
          <w:rFonts w:asciiTheme="minorHAnsi" w:eastAsia="Times New Roman" w:hAnsiTheme="minorHAnsi" w:cstheme="minorHAnsi"/>
          <w:color w:val="000000" w:themeColor="text1"/>
        </w:rPr>
      </w:pPr>
    </w:p>
    <w:p w14:paraId="2BF11B08" w14:textId="0A70E9C9" w:rsidR="000F50FC" w:rsidRPr="00E8616B" w:rsidRDefault="00EC63D2" w:rsidP="00E8616B">
      <w:pPr>
        <w:pStyle w:val="ListParagraph"/>
        <w:spacing w:before="0" w:beforeAutospacing="0" w:after="0" w:afterAutospacing="0"/>
        <w:ind w:left="936"/>
        <w:rPr>
          <w:rFonts w:asciiTheme="minorHAnsi" w:eastAsia="Times New Roman" w:hAnsiTheme="minorHAnsi" w:cstheme="minorHAnsi"/>
          <w:color w:val="000000" w:themeColor="text1"/>
        </w:rPr>
      </w:pPr>
      <w:r w:rsidRPr="00E8616B">
        <w:rPr>
          <w:rFonts w:asciiTheme="minorHAnsi" w:eastAsia="Times New Roman" w:hAnsiTheme="minorHAnsi" w:cstheme="minorHAnsi"/>
          <w:color w:val="000000" w:themeColor="text1"/>
        </w:rPr>
        <w:t xml:space="preserve">Attendees commented that </w:t>
      </w:r>
      <w:r w:rsidR="00077583" w:rsidRPr="00E8616B">
        <w:rPr>
          <w:rFonts w:asciiTheme="minorHAnsi" w:eastAsia="Times New Roman" w:hAnsiTheme="minorHAnsi" w:cstheme="minorHAnsi"/>
          <w:color w:val="000000" w:themeColor="text1"/>
        </w:rPr>
        <w:t>while the v</w:t>
      </w:r>
      <w:r w:rsidR="006608D0" w:rsidRPr="00E8616B">
        <w:rPr>
          <w:rFonts w:asciiTheme="minorHAnsi" w:eastAsia="Times New Roman" w:hAnsiTheme="minorHAnsi" w:cstheme="minorHAnsi"/>
          <w:color w:val="000000" w:themeColor="text1"/>
        </w:rPr>
        <w:t xml:space="preserve">olume </w:t>
      </w:r>
      <w:r w:rsidR="00077583" w:rsidRPr="00E8616B">
        <w:rPr>
          <w:rFonts w:asciiTheme="minorHAnsi" w:eastAsia="Times New Roman" w:hAnsiTheme="minorHAnsi" w:cstheme="minorHAnsi"/>
          <w:color w:val="000000" w:themeColor="text1"/>
        </w:rPr>
        <w:t xml:space="preserve">may be </w:t>
      </w:r>
      <w:r w:rsidR="006608D0" w:rsidRPr="00E8616B">
        <w:rPr>
          <w:rFonts w:asciiTheme="minorHAnsi" w:eastAsia="Times New Roman" w:hAnsiTheme="minorHAnsi" w:cstheme="minorHAnsi"/>
          <w:color w:val="000000" w:themeColor="text1"/>
        </w:rPr>
        <w:t>going down,</w:t>
      </w:r>
      <w:r w:rsidR="00077583" w:rsidRPr="00E8616B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r w:rsidR="006608D0" w:rsidRPr="00E8616B">
        <w:rPr>
          <w:rFonts w:asciiTheme="minorHAnsi" w:eastAsia="Times New Roman" w:hAnsiTheme="minorHAnsi" w:cstheme="minorHAnsi"/>
          <w:color w:val="000000" w:themeColor="text1"/>
        </w:rPr>
        <w:t xml:space="preserve">the work that goes into </w:t>
      </w:r>
      <w:r w:rsidR="00E23760" w:rsidRPr="00E8616B">
        <w:rPr>
          <w:rFonts w:asciiTheme="minorHAnsi" w:eastAsia="Times New Roman" w:hAnsiTheme="minorHAnsi" w:cstheme="minorHAnsi"/>
          <w:color w:val="000000" w:themeColor="text1"/>
        </w:rPr>
        <w:t>filling new</w:t>
      </w:r>
      <w:r w:rsidRPr="00E8616B">
        <w:rPr>
          <w:rFonts w:asciiTheme="minorHAnsi" w:eastAsia="Times New Roman" w:hAnsiTheme="minorHAnsi" w:cstheme="minorHAnsi"/>
          <w:color w:val="000000" w:themeColor="text1"/>
        </w:rPr>
        <w:t xml:space="preserve"> types of </w:t>
      </w:r>
      <w:r w:rsidR="006608D0" w:rsidRPr="00E8616B">
        <w:rPr>
          <w:rFonts w:asciiTheme="minorHAnsi" w:eastAsia="Times New Roman" w:hAnsiTheme="minorHAnsi" w:cstheme="minorHAnsi"/>
          <w:color w:val="000000" w:themeColor="text1"/>
        </w:rPr>
        <w:t xml:space="preserve">borrowing </w:t>
      </w:r>
      <w:r w:rsidR="00077583" w:rsidRPr="00E8616B">
        <w:rPr>
          <w:rFonts w:asciiTheme="minorHAnsi" w:eastAsia="Times New Roman" w:hAnsiTheme="minorHAnsi" w:cstheme="minorHAnsi"/>
          <w:color w:val="000000" w:themeColor="text1"/>
        </w:rPr>
        <w:t xml:space="preserve">requests </w:t>
      </w:r>
      <w:r w:rsidR="006608D0" w:rsidRPr="00E8616B">
        <w:rPr>
          <w:rFonts w:asciiTheme="minorHAnsi" w:eastAsia="Times New Roman" w:hAnsiTheme="minorHAnsi" w:cstheme="minorHAnsi"/>
          <w:color w:val="000000" w:themeColor="text1"/>
        </w:rPr>
        <w:t>requires more research</w:t>
      </w:r>
      <w:r w:rsidRPr="00E8616B">
        <w:rPr>
          <w:rFonts w:asciiTheme="minorHAnsi" w:eastAsia="Times New Roman" w:hAnsiTheme="minorHAnsi" w:cstheme="minorHAnsi"/>
          <w:color w:val="000000" w:themeColor="text1"/>
        </w:rPr>
        <w:t xml:space="preserve"> and </w:t>
      </w:r>
      <w:r w:rsidR="006608D0" w:rsidRPr="00E8616B">
        <w:rPr>
          <w:rFonts w:asciiTheme="minorHAnsi" w:eastAsia="Times New Roman" w:hAnsiTheme="minorHAnsi" w:cstheme="minorHAnsi"/>
          <w:color w:val="000000" w:themeColor="text1"/>
        </w:rPr>
        <w:t xml:space="preserve">manual </w:t>
      </w:r>
      <w:r w:rsidRPr="00E8616B">
        <w:rPr>
          <w:rFonts w:asciiTheme="minorHAnsi" w:eastAsia="Times New Roman" w:hAnsiTheme="minorHAnsi" w:cstheme="minorHAnsi"/>
          <w:color w:val="000000" w:themeColor="text1"/>
        </w:rPr>
        <w:t>intervention</w:t>
      </w:r>
      <w:r w:rsidR="006608D0" w:rsidRPr="00E8616B">
        <w:rPr>
          <w:rFonts w:asciiTheme="minorHAnsi" w:eastAsia="Times New Roman" w:hAnsiTheme="minorHAnsi" w:cstheme="minorHAnsi"/>
          <w:color w:val="000000" w:themeColor="text1"/>
        </w:rPr>
        <w:t>.</w:t>
      </w:r>
      <w:r w:rsidR="00E3336E" w:rsidRPr="00E8616B">
        <w:rPr>
          <w:rFonts w:asciiTheme="minorHAnsi" w:eastAsia="Times New Roman" w:hAnsiTheme="minorHAnsi" w:cstheme="minorHAnsi"/>
          <w:color w:val="000000" w:themeColor="text1"/>
        </w:rPr>
        <w:t xml:space="preserve">  </w:t>
      </w:r>
      <w:r w:rsidR="0063327E" w:rsidRPr="00E8616B">
        <w:rPr>
          <w:rFonts w:asciiTheme="minorHAnsi" w:eastAsia="Times New Roman" w:hAnsiTheme="minorHAnsi" w:cstheme="minorHAnsi"/>
          <w:color w:val="000000" w:themeColor="text1"/>
        </w:rPr>
        <w:t xml:space="preserve">There was </w:t>
      </w:r>
      <w:r w:rsidR="0052091C" w:rsidRPr="00E8616B">
        <w:rPr>
          <w:rFonts w:asciiTheme="minorHAnsi" w:eastAsia="Times New Roman" w:hAnsiTheme="minorHAnsi" w:cstheme="minorHAnsi"/>
          <w:color w:val="000000" w:themeColor="text1"/>
        </w:rPr>
        <w:t>little</w:t>
      </w:r>
      <w:r w:rsidR="0063327E" w:rsidRPr="00E8616B">
        <w:rPr>
          <w:rFonts w:asciiTheme="minorHAnsi" w:eastAsia="Times New Roman" w:hAnsiTheme="minorHAnsi" w:cstheme="minorHAnsi"/>
          <w:color w:val="000000" w:themeColor="text1"/>
        </w:rPr>
        <w:t xml:space="preserve"> concern th</w:t>
      </w:r>
      <w:r w:rsidR="0052091C" w:rsidRPr="00E8616B">
        <w:rPr>
          <w:rFonts w:asciiTheme="minorHAnsi" w:eastAsia="Times New Roman" w:hAnsiTheme="minorHAnsi" w:cstheme="minorHAnsi"/>
          <w:color w:val="000000" w:themeColor="text1"/>
        </w:rPr>
        <w:t>at</w:t>
      </w:r>
      <w:r w:rsidR="0063327E" w:rsidRPr="00E8616B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r w:rsidR="00E3336E" w:rsidRPr="00E8616B">
        <w:rPr>
          <w:rFonts w:asciiTheme="minorHAnsi" w:eastAsia="Times New Roman" w:hAnsiTheme="minorHAnsi" w:cstheme="minorHAnsi"/>
          <w:color w:val="000000" w:themeColor="text1"/>
        </w:rPr>
        <w:t xml:space="preserve">lower numbers </w:t>
      </w:r>
      <w:r w:rsidR="0063327E" w:rsidRPr="00E8616B">
        <w:rPr>
          <w:rFonts w:asciiTheme="minorHAnsi" w:eastAsia="Times New Roman" w:hAnsiTheme="minorHAnsi" w:cstheme="minorHAnsi"/>
          <w:color w:val="000000" w:themeColor="text1"/>
        </w:rPr>
        <w:t>m</w:t>
      </w:r>
      <w:r w:rsidR="00E3336E" w:rsidRPr="00E8616B">
        <w:rPr>
          <w:rFonts w:asciiTheme="minorHAnsi" w:eastAsia="Times New Roman" w:hAnsiTheme="minorHAnsi" w:cstheme="minorHAnsi"/>
          <w:color w:val="000000" w:themeColor="text1"/>
        </w:rPr>
        <w:t xml:space="preserve">eaning </w:t>
      </w:r>
      <w:r w:rsidR="0063327E" w:rsidRPr="00E8616B">
        <w:rPr>
          <w:rFonts w:asciiTheme="minorHAnsi" w:eastAsia="Times New Roman" w:hAnsiTheme="minorHAnsi" w:cstheme="minorHAnsi"/>
          <w:color w:val="000000" w:themeColor="text1"/>
        </w:rPr>
        <w:t>less work is being done.</w:t>
      </w:r>
    </w:p>
    <w:p w14:paraId="1A4E412F" w14:textId="77777777" w:rsidR="0052091C" w:rsidRPr="00E8616B" w:rsidRDefault="0052091C" w:rsidP="00E8616B">
      <w:pPr>
        <w:rPr>
          <w:rFonts w:asciiTheme="minorHAnsi" w:eastAsia="Times New Roman" w:hAnsiTheme="minorHAnsi" w:cstheme="minorHAnsi"/>
          <w:color w:val="000000" w:themeColor="text1"/>
        </w:rPr>
      </w:pPr>
    </w:p>
    <w:p w14:paraId="5027C223" w14:textId="76DC2DB5" w:rsidR="007A51EF" w:rsidRPr="00E8616B" w:rsidRDefault="007A51EF" w:rsidP="00E8616B">
      <w:pPr>
        <w:pStyle w:val="ListParagraph"/>
        <w:numPr>
          <w:ilvl w:val="0"/>
          <w:numId w:val="41"/>
        </w:numPr>
        <w:spacing w:before="0" w:beforeAutospacing="0" w:after="0" w:afterAutospacing="0"/>
        <w:ind w:left="360"/>
        <w:rPr>
          <w:rFonts w:asciiTheme="minorHAnsi" w:eastAsia="Times New Roman" w:hAnsiTheme="minorHAnsi" w:cstheme="minorHAnsi"/>
          <w:color w:val="000000" w:themeColor="text1"/>
        </w:rPr>
      </w:pPr>
      <w:r w:rsidRPr="00E8616B">
        <w:rPr>
          <w:rFonts w:asciiTheme="minorHAnsi" w:eastAsia="Times New Roman" w:hAnsiTheme="minorHAnsi" w:cstheme="minorHAnsi"/>
          <w:b/>
          <w:bCs/>
          <w:color w:val="000000" w:themeColor="text1"/>
        </w:rPr>
        <w:t>Next Steps?</w:t>
      </w:r>
      <w:r w:rsidRPr="00E8616B">
        <w:rPr>
          <w:rFonts w:asciiTheme="minorHAnsi" w:eastAsia="Times New Roman" w:hAnsiTheme="minorHAnsi" w:cstheme="minorHAnsi"/>
          <w:color w:val="000000" w:themeColor="text1"/>
        </w:rPr>
        <w:t>  Lunch-n-Learn for BookEye 5, Article Galaxy Scholar, others?</w:t>
      </w:r>
    </w:p>
    <w:p w14:paraId="7A3A18D0" w14:textId="32577733" w:rsidR="00E3336E" w:rsidRPr="00E8616B" w:rsidRDefault="0063327E" w:rsidP="00E8616B">
      <w:pPr>
        <w:ind w:left="936"/>
        <w:rPr>
          <w:rFonts w:asciiTheme="minorHAnsi" w:eastAsia="Times New Roman" w:hAnsiTheme="minorHAnsi" w:cstheme="minorHAnsi"/>
          <w:color w:val="000000" w:themeColor="text1"/>
        </w:rPr>
      </w:pPr>
      <w:r w:rsidRPr="00E8616B">
        <w:rPr>
          <w:rFonts w:asciiTheme="minorHAnsi" w:hAnsiTheme="minorHAnsi" w:cstheme="minorHAnsi"/>
          <w:color w:val="000000" w:themeColor="text1"/>
        </w:rPr>
        <w:t>Sofiya Dahman</w:t>
      </w:r>
      <w:r w:rsidRPr="00E8616B">
        <w:rPr>
          <w:rFonts w:asciiTheme="minorHAnsi" w:eastAsia="Times New Roman" w:hAnsiTheme="minorHAnsi" w:cstheme="minorHAnsi"/>
          <w:color w:val="000000" w:themeColor="text1"/>
        </w:rPr>
        <w:t xml:space="preserve"> (U-Memphis) volunteered to present a session on Article Galaxy Scholar sometime in the fall.  Additional programs may be arranged in the future</w:t>
      </w:r>
      <w:r w:rsidR="00E3336E" w:rsidRPr="00E8616B">
        <w:rPr>
          <w:rFonts w:asciiTheme="minorHAnsi" w:eastAsia="Times New Roman" w:hAnsiTheme="minorHAnsi" w:cstheme="minorHAnsi"/>
          <w:color w:val="000000" w:themeColor="text1"/>
        </w:rPr>
        <w:t>.</w:t>
      </w:r>
    </w:p>
    <w:p w14:paraId="60849C4B" w14:textId="77777777" w:rsidR="0063327E" w:rsidRPr="00E8616B" w:rsidRDefault="0063327E" w:rsidP="00E8616B">
      <w:pPr>
        <w:ind w:left="720"/>
        <w:rPr>
          <w:rFonts w:asciiTheme="minorHAnsi" w:eastAsia="Times New Roman" w:hAnsiTheme="minorHAnsi" w:cstheme="minorHAnsi"/>
          <w:color w:val="000000" w:themeColor="text1"/>
        </w:rPr>
      </w:pPr>
    </w:p>
    <w:p w14:paraId="569B7503" w14:textId="2B9C572B" w:rsidR="00E3336E" w:rsidRPr="00E8616B" w:rsidRDefault="0063327E" w:rsidP="00E8616B">
      <w:pPr>
        <w:ind w:left="936"/>
        <w:rPr>
          <w:rFonts w:asciiTheme="minorHAnsi" w:eastAsia="Times New Roman" w:hAnsiTheme="minorHAnsi" w:cstheme="minorHAnsi"/>
          <w:color w:val="000000" w:themeColor="text1"/>
        </w:rPr>
      </w:pPr>
      <w:r w:rsidRPr="00E8616B">
        <w:rPr>
          <w:rFonts w:asciiTheme="minorHAnsi" w:eastAsia="Times New Roman" w:hAnsiTheme="minorHAnsi" w:cstheme="minorHAnsi"/>
          <w:color w:val="000000" w:themeColor="text1"/>
        </w:rPr>
        <w:t xml:space="preserve">Vanderbilt has a BookEye 5 and volunteered to provide a demo during the Southeast Resource Sharing conference to those </w:t>
      </w:r>
      <w:r w:rsidR="00317856" w:rsidRPr="00E8616B">
        <w:rPr>
          <w:rFonts w:asciiTheme="minorHAnsi" w:eastAsia="Times New Roman" w:hAnsiTheme="minorHAnsi" w:cstheme="minorHAnsi"/>
          <w:color w:val="000000" w:themeColor="text1"/>
        </w:rPr>
        <w:t>interested.</w:t>
      </w:r>
    </w:p>
    <w:p w14:paraId="53A51EAB" w14:textId="77777777" w:rsidR="000F50FC" w:rsidRPr="00E8616B" w:rsidRDefault="000F50FC" w:rsidP="00E8616B">
      <w:pPr>
        <w:rPr>
          <w:rFonts w:asciiTheme="minorHAnsi" w:eastAsia="Times New Roman" w:hAnsiTheme="minorHAnsi" w:cstheme="minorHAnsi"/>
          <w:color w:val="000000" w:themeColor="text1"/>
        </w:rPr>
      </w:pPr>
    </w:p>
    <w:p w14:paraId="604C9967" w14:textId="02331F89" w:rsidR="00317856" w:rsidRPr="00E23760" w:rsidRDefault="007A51EF" w:rsidP="00E8616B">
      <w:pPr>
        <w:pStyle w:val="ListParagraph"/>
        <w:numPr>
          <w:ilvl w:val="0"/>
          <w:numId w:val="41"/>
        </w:numPr>
        <w:spacing w:before="0" w:beforeAutospacing="0" w:after="0" w:afterAutospacing="0"/>
        <w:ind w:left="360"/>
        <w:rPr>
          <w:rFonts w:asciiTheme="minorHAnsi" w:eastAsia="Times New Roman" w:hAnsiTheme="minorHAnsi" w:cstheme="minorHAnsi"/>
          <w:color w:val="000000" w:themeColor="text1"/>
        </w:rPr>
      </w:pPr>
      <w:r w:rsidRPr="00E23760">
        <w:rPr>
          <w:rFonts w:asciiTheme="minorHAnsi" w:eastAsia="Times New Roman" w:hAnsiTheme="minorHAnsi" w:cstheme="minorHAnsi"/>
          <w:b/>
          <w:bCs/>
          <w:color w:val="000000" w:themeColor="text1"/>
        </w:rPr>
        <w:t>Update:</w:t>
      </w:r>
      <w:r w:rsidRPr="00E23760">
        <w:rPr>
          <w:rFonts w:asciiTheme="minorHAnsi" w:eastAsia="Times New Roman" w:hAnsiTheme="minorHAnsi" w:cstheme="minorHAnsi"/>
          <w:color w:val="000000" w:themeColor="text1"/>
        </w:rPr>
        <w:t>  2022 Southeast Resource Sharing conference</w:t>
      </w:r>
    </w:p>
    <w:p w14:paraId="696794EB" w14:textId="77777777" w:rsidR="0052091C" w:rsidRPr="00E8616B" w:rsidRDefault="00317856" w:rsidP="00E8616B">
      <w:pPr>
        <w:ind w:left="720"/>
        <w:rPr>
          <w:rFonts w:asciiTheme="minorHAnsi" w:eastAsia="Times New Roman" w:hAnsiTheme="minorHAnsi" w:cstheme="minorHAnsi"/>
          <w:color w:val="000000" w:themeColor="text1"/>
        </w:rPr>
      </w:pPr>
      <w:r w:rsidRPr="00E8616B">
        <w:rPr>
          <w:rFonts w:asciiTheme="minorHAnsi" w:eastAsia="Times New Roman" w:hAnsiTheme="minorHAnsi" w:cstheme="minorHAnsi"/>
          <w:color w:val="000000" w:themeColor="text1"/>
        </w:rPr>
        <w:t xml:space="preserve">James Harper </w:t>
      </w:r>
      <w:r w:rsidR="0052091C" w:rsidRPr="00E8616B">
        <w:rPr>
          <w:rFonts w:asciiTheme="minorHAnsi" w:eastAsia="Times New Roman" w:hAnsiTheme="minorHAnsi" w:cstheme="minorHAnsi"/>
          <w:color w:val="000000" w:themeColor="text1"/>
        </w:rPr>
        <w:t xml:space="preserve">reported </w:t>
      </w:r>
      <w:r w:rsidR="0052091C" w:rsidRPr="00E8616B">
        <w:rPr>
          <w:rFonts w:asciiTheme="minorHAnsi" w:eastAsia="Times New Roman" w:hAnsiTheme="minorHAnsi" w:cstheme="minorHAnsi"/>
          <w:color w:val="000000" w:themeColor="text1"/>
        </w:rPr>
        <w:t>conference will be in-person, Oct 13-14 in Nashville</w:t>
      </w:r>
      <w:r w:rsidR="0052091C" w:rsidRPr="00E8616B">
        <w:rPr>
          <w:rFonts w:asciiTheme="minorHAnsi" w:eastAsia="Times New Roman" w:hAnsiTheme="minorHAnsi" w:cstheme="minorHAnsi"/>
          <w:color w:val="000000" w:themeColor="text1"/>
        </w:rPr>
        <w:t>.</w:t>
      </w:r>
    </w:p>
    <w:p w14:paraId="4ED4FF13" w14:textId="7F0AF380" w:rsidR="0052091C" w:rsidRPr="00E8616B" w:rsidRDefault="0052091C" w:rsidP="00E8616B">
      <w:pPr>
        <w:pStyle w:val="ListParagraph"/>
        <w:numPr>
          <w:ilvl w:val="0"/>
          <w:numId w:val="39"/>
        </w:numPr>
        <w:spacing w:before="0" w:beforeAutospacing="0" w:after="0" w:afterAutospacing="0"/>
        <w:ind w:left="1440"/>
        <w:rPr>
          <w:rFonts w:asciiTheme="minorHAnsi" w:eastAsia="Times New Roman" w:hAnsiTheme="minorHAnsi" w:cstheme="minorHAnsi"/>
          <w:color w:val="000000" w:themeColor="text1"/>
        </w:rPr>
      </w:pPr>
      <w:r w:rsidRPr="00E8616B">
        <w:rPr>
          <w:rFonts w:asciiTheme="minorHAnsi" w:eastAsia="Times New Roman" w:hAnsiTheme="minorHAnsi" w:cstheme="minorHAnsi"/>
          <w:color w:val="000000" w:themeColor="text1"/>
        </w:rPr>
        <w:t>R</w:t>
      </w:r>
      <w:r w:rsidR="00317856" w:rsidRPr="00E8616B">
        <w:rPr>
          <w:rFonts w:asciiTheme="minorHAnsi" w:eastAsia="Times New Roman" w:hAnsiTheme="minorHAnsi" w:cstheme="minorHAnsi"/>
          <w:color w:val="000000" w:themeColor="text1"/>
        </w:rPr>
        <w:t xml:space="preserve">egistration </w:t>
      </w:r>
      <w:r w:rsidRPr="00E8616B">
        <w:rPr>
          <w:rFonts w:asciiTheme="minorHAnsi" w:eastAsia="Times New Roman" w:hAnsiTheme="minorHAnsi" w:cstheme="minorHAnsi"/>
          <w:color w:val="000000" w:themeColor="text1"/>
        </w:rPr>
        <w:t>will</w:t>
      </w:r>
      <w:r w:rsidR="00317856" w:rsidRPr="00E8616B">
        <w:rPr>
          <w:rFonts w:asciiTheme="minorHAnsi" w:eastAsia="Times New Roman" w:hAnsiTheme="minorHAnsi" w:cstheme="minorHAnsi"/>
          <w:color w:val="000000" w:themeColor="text1"/>
        </w:rPr>
        <w:t xml:space="preserve"> open on</w:t>
      </w:r>
      <w:r w:rsidRPr="00E8616B">
        <w:rPr>
          <w:rFonts w:asciiTheme="minorHAnsi" w:eastAsia="Times New Roman" w:hAnsiTheme="minorHAnsi" w:cstheme="minorHAnsi"/>
          <w:color w:val="000000" w:themeColor="text1"/>
        </w:rPr>
        <w:t>/about</w:t>
      </w:r>
      <w:r w:rsidR="00317856" w:rsidRPr="00E8616B">
        <w:rPr>
          <w:rFonts w:asciiTheme="minorHAnsi" w:eastAsia="Times New Roman" w:hAnsiTheme="minorHAnsi" w:cstheme="minorHAnsi"/>
          <w:color w:val="000000" w:themeColor="text1"/>
        </w:rPr>
        <w:t xml:space="preserve"> July 1.  There may be a slight delay as they want to contact all presenters before registration opens.</w:t>
      </w:r>
      <w:r w:rsidR="004D3F76" w:rsidRPr="00E8616B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r w:rsidR="004D3F76" w:rsidRPr="00E8616B">
        <w:rPr>
          <w:rFonts w:asciiTheme="minorHAnsi" w:eastAsia="Times New Roman" w:hAnsiTheme="minorHAnsi" w:cstheme="minorHAnsi"/>
          <w:color w:val="000000" w:themeColor="text1"/>
        </w:rPr>
        <w:t xml:space="preserve">Conference </w:t>
      </w:r>
      <w:r w:rsidR="004D3F76" w:rsidRPr="00E8616B">
        <w:rPr>
          <w:rFonts w:asciiTheme="minorHAnsi" w:eastAsia="Times New Roman" w:hAnsiTheme="minorHAnsi" w:cstheme="minorHAnsi"/>
          <w:color w:val="000000" w:themeColor="text1"/>
        </w:rPr>
        <w:t xml:space="preserve">registration </w:t>
      </w:r>
      <w:r w:rsidR="004D3F76" w:rsidRPr="00E8616B">
        <w:rPr>
          <w:rFonts w:asciiTheme="minorHAnsi" w:eastAsia="Times New Roman" w:hAnsiTheme="minorHAnsi" w:cstheme="minorHAnsi"/>
          <w:color w:val="000000" w:themeColor="text1"/>
        </w:rPr>
        <w:t xml:space="preserve">will be </w:t>
      </w:r>
      <w:r w:rsidR="004D3F76" w:rsidRPr="00E8616B">
        <w:rPr>
          <w:rFonts w:asciiTheme="minorHAnsi" w:eastAsia="Times New Roman" w:hAnsiTheme="minorHAnsi" w:cstheme="minorHAnsi"/>
          <w:color w:val="000000" w:themeColor="text1"/>
        </w:rPr>
        <w:t xml:space="preserve">a </w:t>
      </w:r>
      <w:r w:rsidR="004D3F76" w:rsidRPr="00E8616B">
        <w:rPr>
          <w:rFonts w:asciiTheme="minorHAnsi" w:eastAsia="Times New Roman" w:hAnsiTheme="minorHAnsi" w:cstheme="minorHAnsi"/>
          <w:color w:val="000000" w:themeColor="text1"/>
        </w:rPr>
        <w:t>$100 flat fee.</w:t>
      </w:r>
    </w:p>
    <w:p w14:paraId="5CD0D922" w14:textId="77777777" w:rsidR="0052091C" w:rsidRPr="00E8616B" w:rsidRDefault="0052091C" w:rsidP="00E8616B">
      <w:pPr>
        <w:pStyle w:val="ListParagraph"/>
        <w:numPr>
          <w:ilvl w:val="0"/>
          <w:numId w:val="39"/>
        </w:numPr>
        <w:spacing w:before="0" w:beforeAutospacing="0" w:after="0" w:afterAutospacing="0"/>
        <w:ind w:left="1440"/>
        <w:rPr>
          <w:rFonts w:asciiTheme="minorHAnsi" w:eastAsia="Times New Roman" w:hAnsiTheme="minorHAnsi" w:cstheme="minorHAnsi"/>
          <w:color w:val="000000" w:themeColor="text1"/>
        </w:rPr>
      </w:pPr>
      <w:r w:rsidRPr="00E8616B">
        <w:rPr>
          <w:rFonts w:asciiTheme="minorHAnsi" w:eastAsia="Times New Roman" w:hAnsiTheme="minorHAnsi" w:cstheme="minorHAnsi"/>
          <w:color w:val="000000" w:themeColor="text1"/>
        </w:rPr>
        <w:t>Early registrants can access a complimentary, 4-session online course about c</w:t>
      </w:r>
      <w:r w:rsidR="00317856" w:rsidRPr="00E8616B">
        <w:rPr>
          <w:rFonts w:asciiTheme="minorHAnsi" w:eastAsia="Times New Roman" w:hAnsiTheme="minorHAnsi" w:cstheme="minorHAnsi"/>
          <w:color w:val="000000" w:themeColor="text1"/>
        </w:rPr>
        <w:t xml:space="preserve">opyright </w:t>
      </w:r>
      <w:r w:rsidRPr="00E8616B">
        <w:rPr>
          <w:rFonts w:asciiTheme="minorHAnsi" w:eastAsia="Times New Roman" w:hAnsiTheme="minorHAnsi" w:cstheme="minorHAnsi"/>
          <w:color w:val="000000" w:themeColor="text1"/>
        </w:rPr>
        <w:t xml:space="preserve">led by </w:t>
      </w:r>
      <w:r w:rsidR="00317856" w:rsidRPr="00E8616B">
        <w:rPr>
          <w:rFonts w:asciiTheme="minorHAnsi" w:eastAsia="Times New Roman" w:hAnsiTheme="minorHAnsi" w:cstheme="minorHAnsi"/>
          <w:color w:val="000000" w:themeColor="text1"/>
        </w:rPr>
        <w:t xml:space="preserve">Kyle Courtney from Harvard University.  </w:t>
      </w:r>
    </w:p>
    <w:p w14:paraId="06318DCD" w14:textId="14E1468A" w:rsidR="0052091C" w:rsidRPr="00E8616B" w:rsidRDefault="00317856" w:rsidP="00E8616B">
      <w:pPr>
        <w:pStyle w:val="ListParagraph"/>
        <w:numPr>
          <w:ilvl w:val="0"/>
          <w:numId w:val="39"/>
        </w:numPr>
        <w:spacing w:before="0" w:beforeAutospacing="0" w:after="0" w:afterAutospacing="0"/>
        <w:ind w:left="1440"/>
        <w:rPr>
          <w:rFonts w:asciiTheme="minorHAnsi" w:eastAsia="Times New Roman" w:hAnsiTheme="minorHAnsi" w:cstheme="minorHAnsi"/>
          <w:color w:val="000000" w:themeColor="text1"/>
        </w:rPr>
      </w:pPr>
      <w:r w:rsidRPr="00E8616B">
        <w:rPr>
          <w:rFonts w:asciiTheme="minorHAnsi" w:eastAsia="Times New Roman" w:hAnsiTheme="minorHAnsi" w:cstheme="minorHAnsi"/>
          <w:color w:val="000000" w:themeColor="text1"/>
        </w:rPr>
        <w:lastRenderedPageBreak/>
        <w:t xml:space="preserve">There will be no hybrid options due to the </w:t>
      </w:r>
      <w:r w:rsidR="001A7E28" w:rsidRPr="00E8616B">
        <w:rPr>
          <w:rFonts w:asciiTheme="minorHAnsi" w:eastAsia="Times New Roman" w:hAnsiTheme="minorHAnsi" w:cstheme="minorHAnsi"/>
          <w:color w:val="000000" w:themeColor="text1"/>
        </w:rPr>
        <w:t xml:space="preserve">expense and enhanced </w:t>
      </w:r>
      <w:r w:rsidRPr="00E8616B">
        <w:rPr>
          <w:rFonts w:asciiTheme="minorHAnsi" w:eastAsia="Times New Roman" w:hAnsiTheme="minorHAnsi" w:cstheme="minorHAnsi"/>
          <w:color w:val="000000" w:themeColor="text1"/>
        </w:rPr>
        <w:t>technology required to deliver a hybrid model</w:t>
      </w:r>
      <w:r w:rsidR="001A7E28" w:rsidRPr="00E8616B">
        <w:rPr>
          <w:rFonts w:asciiTheme="minorHAnsi" w:eastAsia="Times New Roman" w:hAnsiTheme="minorHAnsi" w:cstheme="minorHAnsi"/>
          <w:color w:val="000000" w:themeColor="text1"/>
        </w:rPr>
        <w:t xml:space="preserve">.  </w:t>
      </w:r>
    </w:p>
    <w:p w14:paraId="204F8BF6" w14:textId="0B0FE317" w:rsidR="007A51EF" w:rsidRPr="00E8616B" w:rsidRDefault="00317856" w:rsidP="00E8616B">
      <w:pPr>
        <w:pStyle w:val="ListParagraph"/>
        <w:numPr>
          <w:ilvl w:val="0"/>
          <w:numId w:val="39"/>
        </w:numPr>
        <w:spacing w:before="0" w:beforeAutospacing="0" w:after="0" w:afterAutospacing="0"/>
        <w:ind w:left="1440"/>
        <w:rPr>
          <w:rFonts w:asciiTheme="minorHAnsi" w:eastAsia="Times New Roman" w:hAnsiTheme="minorHAnsi" w:cstheme="minorHAnsi"/>
          <w:color w:val="000000" w:themeColor="text1"/>
        </w:rPr>
      </w:pPr>
      <w:r w:rsidRPr="00E8616B">
        <w:rPr>
          <w:rFonts w:asciiTheme="minorHAnsi" w:eastAsia="Times New Roman" w:hAnsiTheme="minorHAnsi" w:cstheme="minorHAnsi"/>
          <w:color w:val="000000" w:themeColor="text1"/>
        </w:rPr>
        <w:t xml:space="preserve">Call for proposals closed June 3rd.  </w:t>
      </w:r>
      <w:r w:rsidR="00D856EA" w:rsidRPr="00E8616B">
        <w:rPr>
          <w:rFonts w:asciiTheme="minorHAnsi" w:eastAsia="Times New Roman" w:hAnsiTheme="minorHAnsi" w:cstheme="minorHAnsi"/>
          <w:color w:val="000000" w:themeColor="text1"/>
        </w:rPr>
        <w:t>Twenty-five</w:t>
      </w:r>
      <w:r w:rsidRPr="00E8616B">
        <w:rPr>
          <w:rFonts w:asciiTheme="minorHAnsi" w:eastAsia="Times New Roman" w:hAnsiTheme="minorHAnsi" w:cstheme="minorHAnsi"/>
          <w:color w:val="000000" w:themeColor="text1"/>
        </w:rPr>
        <w:t xml:space="preserve"> proposals</w:t>
      </w:r>
      <w:r w:rsidR="001A7E28" w:rsidRPr="00E8616B">
        <w:rPr>
          <w:rFonts w:asciiTheme="minorHAnsi" w:eastAsia="Times New Roman" w:hAnsiTheme="minorHAnsi" w:cstheme="minorHAnsi"/>
          <w:color w:val="000000" w:themeColor="text1"/>
        </w:rPr>
        <w:t xml:space="preserve"> received, currently in review</w:t>
      </w:r>
      <w:r w:rsidRPr="00E8616B">
        <w:rPr>
          <w:rFonts w:asciiTheme="minorHAnsi" w:eastAsia="Times New Roman" w:hAnsiTheme="minorHAnsi" w:cstheme="minorHAnsi"/>
          <w:color w:val="000000" w:themeColor="text1"/>
        </w:rPr>
        <w:t>.</w:t>
      </w:r>
    </w:p>
    <w:p w14:paraId="7B87AEBC" w14:textId="77777777" w:rsidR="004D3F76" w:rsidRPr="00E8616B" w:rsidRDefault="004D3F76" w:rsidP="00E8616B">
      <w:pPr>
        <w:ind w:left="-360"/>
        <w:rPr>
          <w:rFonts w:asciiTheme="minorHAnsi" w:eastAsia="Times New Roman" w:hAnsiTheme="minorHAnsi" w:cstheme="minorHAnsi"/>
          <w:color w:val="000000" w:themeColor="text1"/>
        </w:rPr>
      </w:pPr>
    </w:p>
    <w:p w14:paraId="26B92EA4" w14:textId="6E483AAE" w:rsidR="007A51EF" w:rsidRPr="00E8616B" w:rsidRDefault="007A51EF" w:rsidP="00E8616B">
      <w:pPr>
        <w:numPr>
          <w:ilvl w:val="1"/>
          <w:numId w:val="36"/>
        </w:numPr>
        <w:ind w:left="1080"/>
        <w:rPr>
          <w:rFonts w:asciiTheme="minorHAnsi" w:eastAsia="Times New Roman" w:hAnsiTheme="minorHAnsi" w:cstheme="minorHAnsi"/>
          <w:color w:val="000000" w:themeColor="text1"/>
        </w:rPr>
      </w:pPr>
      <w:r w:rsidRPr="00E8616B">
        <w:rPr>
          <w:rFonts w:asciiTheme="minorHAnsi" w:eastAsia="Times New Roman" w:hAnsiTheme="minorHAnsi" w:cstheme="minorHAnsi"/>
          <w:color w:val="000000" w:themeColor="text1"/>
        </w:rPr>
        <w:t>ALSO, FYI:  Proposed support from ASERL for  </w:t>
      </w:r>
      <w:hyperlink r:id="rId14" w:history="1">
        <w:r w:rsidRPr="00E8616B">
          <w:rPr>
            <w:rFonts w:asciiTheme="minorHAnsi" w:eastAsia="Times New Roman" w:hAnsiTheme="minorHAnsi" w:cstheme="minorHAnsi"/>
            <w:color w:val="000000" w:themeColor="text1"/>
            <w:u w:val="single"/>
          </w:rPr>
          <w:t>OCEAN</w:t>
        </w:r>
      </w:hyperlink>
      <w:r w:rsidRPr="00E8616B">
        <w:rPr>
          <w:rFonts w:asciiTheme="minorHAnsi" w:eastAsia="Times New Roman" w:hAnsiTheme="minorHAnsi" w:cstheme="minorHAnsi"/>
          <w:color w:val="000000" w:themeColor="text1"/>
        </w:rPr>
        <w:t xml:space="preserve">, </w:t>
      </w:r>
      <w:hyperlink r:id="rId15" w:history="1">
        <w:r w:rsidRPr="00E8616B">
          <w:rPr>
            <w:rFonts w:asciiTheme="minorHAnsi" w:eastAsia="Times New Roman" w:hAnsiTheme="minorHAnsi" w:cstheme="minorHAnsi"/>
            <w:color w:val="000000" w:themeColor="text1"/>
            <w:u w:val="single"/>
          </w:rPr>
          <w:t>OESS</w:t>
        </w:r>
      </w:hyperlink>
    </w:p>
    <w:p w14:paraId="1BD1C509" w14:textId="77777777" w:rsidR="00DD1541" w:rsidRPr="00E8616B" w:rsidRDefault="00DD1541" w:rsidP="00E8616B">
      <w:pPr>
        <w:pStyle w:val="ListParagraph"/>
        <w:numPr>
          <w:ilvl w:val="0"/>
          <w:numId w:val="40"/>
        </w:numPr>
        <w:spacing w:before="0" w:beforeAutospacing="0" w:after="0" w:afterAutospacing="0"/>
        <w:ind w:left="1440"/>
        <w:rPr>
          <w:rFonts w:asciiTheme="minorHAnsi" w:eastAsia="Times New Roman" w:hAnsiTheme="minorHAnsi" w:cstheme="minorHAnsi"/>
          <w:color w:val="000000" w:themeColor="text1"/>
        </w:rPr>
      </w:pPr>
      <w:r w:rsidRPr="00E8616B">
        <w:rPr>
          <w:rFonts w:asciiTheme="minorHAnsi" w:eastAsia="Times New Roman" w:hAnsiTheme="minorHAnsi" w:cstheme="minorHAnsi"/>
          <w:color w:val="000000" w:themeColor="text1"/>
        </w:rPr>
        <w:t>OCEAN is</w:t>
      </w:r>
      <w:r w:rsidR="001A7E28" w:rsidRPr="00E8616B">
        <w:rPr>
          <w:rFonts w:asciiTheme="minorHAnsi" w:eastAsia="Times New Roman" w:hAnsiTheme="minorHAnsi" w:cstheme="minorHAnsi"/>
          <w:color w:val="000000" w:themeColor="text1"/>
        </w:rPr>
        <w:t xml:space="preserve"> a </w:t>
      </w:r>
      <w:r w:rsidRPr="00E8616B">
        <w:rPr>
          <w:rFonts w:asciiTheme="minorHAnsi" w:eastAsia="Times New Roman" w:hAnsiTheme="minorHAnsi" w:cstheme="minorHAnsi"/>
          <w:color w:val="000000" w:themeColor="text1"/>
        </w:rPr>
        <w:t xml:space="preserve">new program seeking to provide </w:t>
      </w:r>
      <w:r w:rsidR="001A7E28" w:rsidRPr="00E8616B">
        <w:rPr>
          <w:rFonts w:asciiTheme="minorHAnsi" w:eastAsia="Times New Roman" w:hAnsiTheme="minorHAnsi" w:cstheme="minorHAnsi"/>
          <w:color w:val="000000" w:themeColor="text1"/>
        </w:rPr>
        <w:t xml:space="preserve">shared set of resources on copyright.  Some are lightweight (Copyright 101) while others are very detailed.  </w:t>
      </w:r>
      <w:r w:rsidRPr="00E8616B">
        <w:rPr>
          <w:rFonts w:asciiTheme="minorHAnsi" w:eastAsia="Times New Roman" w:hAnsiTheme="minorHAnsi" w:cstheme="minorHAnsi"/>
          <w:color w:val="000000" w:themeColor="text1"/>
        </w:rPr>
        <w:t>ASERL is considering how it might support future activities, possibly an in-person conference.</w:t>
      </w:r>
    </w:p>
    <w:p w14:paraId="1E94A011" w14:textId="66746EF6" w:rsidR="00F23864" w:rsidRPr="00E8616B" w:rsidRDefault="001A7E28" w:rsidP="00E8616B">
      <w:pPr>
        <w:pStyle w:val="ListParagraph"/>
        <w:numPr>
          <w:ilvl w:val="0"/>
          <w:numId w:val="40"/>
        </w:numPr>
        <w:spacing w:before="0" w:beforeAutospacing="0" w:after="0" w:afterAutospacing="0"/>
        <w:ind w:left="1440"/>
        <w:rPr>
          <w:rFonts w:asciiTheme="minorHAnsi" w:eastAsia="Times New Roman" w:hAnsiTheme="minorHAnsi" w:cstheme="minorHAnsi"/>
          <w:color w:val="000000" w:themeColor="text1"/>
        </w:rPr>
      </w:pPr>
      <w:r w:rsidRPr="00E8616B">
        <w:rPr>
          <w:rFonts w:asciiTheme="minorHAnsi" w:eastAsia="Times New Roman" w:hAnsiTheme="minorHAnsi" w:cstheme="minorHAnsi"/>
          <w:color w:val="000000" w:themeColor="text1"/>
        </w:rPr>
        <w:t xml:space="preserve">ASERL is </w:t>
      </w:r>
      <w:r w:rsidR="004D3F76" w:rsidRPr="00E8616B">
        <w:rPr>
          <w:rFonts w:asciiTheme="minorHAnsi" w:eastAsia="Times New Roman" w:hAnsiTheme="minorHAnsi" w:cstheme="minorHAnsi"/>
          <w:color w:val="000000" w:themeColor="text1"/>
        </w:rPr>
        <w:t xml:space="preserve">also considering providing logistical </w:t>
      </w:r>
      <w:r w:rsidRPr="00E8616B">
        <w:rPr>
          <w:rFonts w:asciiTheme="minorHAnsi" w:eastAsia="Times New Roman" w:hAnsiTheme="minorHAnsi" w:cstheme="minorHAnsi"/>
          <w:color w:val="000000" w:themeColor="text1"/>
        </w:rPr>
        <w:t>support</w:t>
      </w:r>
      <w:r w:rsidR="004D3F76" w:rsidRPr="00E8616B">
        <w:rPr>
          <w:rFonts w:asciiTheme="minorHAnsi" w:eastAsia="Times New Roman" w:hAnsiTheme="minorHAnsi" w:cstheme="minorHAnsi"/>
          <w:color w:val="000000" w:themeColor="text1"/>
        </w:rPr>
        <w:t xml:space="preserve"> for the annual </w:t>
      </w:r>
      <w:proofErr w:type="spellStart"/>
      <w:r w:rsidR="00F23864" w:rsidRPr="00E8616B">
        <w:rPr>
          <w:rFonts w:asciiTheme="minorHAnsi" w:eastAsia="Times New Roman" w:hAnsiTheme="minorHAnsi" w:cstheme="minorHAnsi"/>
          <w:color w:val="000000" w:themeColor="text1"/>
        </w:rPr>
        <w:t>OESS</w:t>
      </w:r>
      <w:proofErr w:type="spellEnd"/>
      <w:r w:rsidR="00F23864" w:rsidRPr="00E8616B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r w:rsidR="00DD1541" w:rsidRPr="00E8616B">
        <w:rPr>
          <w:rFonts w:asciiTheme="minorHAnsi" w:eastAsia="Times New Roman" w:hAnsiTheme="minorHAnsi" w:cstheme="minorHAnsi"/>
          <w:color w:val="000000" w:themeColor="text1"/>
        </w:rPr>
        <w:t xml:space="preserve">online </w:t>
      </w:r>
      <w:r w:rsidR="00F23864" w:rsidRPr="00E8616B">
        <w:rPr>
          <w:rFonts w:asciiTheme="minorHAnsi" w:eastAsia="Times New Roman" w:hAnsiTheme="minorHAnsi" w:cstheme="minorHAnsi"/>
          <w:color w:val="000000" w:themeColor="text1"/>
        </w:rPr>
        <w:t xml:space="preserve">conference, hosted by </w:t>
      </w:r>
      <w:r w:rsidR="00DD1541" w:rsidRPr="00E8616B">
        <w:rPr>
          <w:rFonts w:asciiTheme="minorHAnsi" w:eastAsia="Times New Roman" w:hAnsiTheme="minorHAnsi" w:cstheme="minorHAnsi"/>
          <w:color w:val="000000" w:themeColor="text1"/>
        </w:rPr>
        <w:t>the University of Arkansas</w:t>
      </w:r>
      <w:r w:rsidR="00F23864" w:rsidRPr="00E8616B">
        <w:rPr>
          <w:rFonts w:asciiTheme="minorHAnsi" w:eastAsia="Times New Roman" w:hAnsiTheme="minorHAnsi" w:cstheme="minorHAnsi"/>
          <w:color w:val="000000" w:themeColor="text1"/>
        </w:rPr>
        <w:t xml:space="preserve">.  ASERL </w:t>
      </w:r>
      <w:r w:rsidR="00DD1541" w:rsidRPr="00E8616B">
        <w:rPr>
          <w:rFonts w:asciiTheme="minorHAnsi" w:eastAsia="Times New Roman" w:hAnsiTheme="minorHAnsi" w:cstheme="minorHAnsi"/>
          <w:color w:val="000000" w:themeColor="text1"/>
        </w:rPr>
        <w:t>has been asked to</w:t>
      </w:r>
      <w:r w:rsidR="00F23864" w:rsidRPr="00E8616B">
        <w:rPr>
          <w:rFonts w:asciiTheme="minorHAnsi" w:eastAsia="Times New Roman" w:hAnsiTheme="minorHAnsi" w:cstheme="minorHAnsi"/>
          <w:color w:val="000000" w:themeColor="text1"/>
        </w:rPr>
        <w:t xml:space="preserve"> be the organizational host</w:t>
      </w:r>
      <w:r w:rsidR="00DD1541" w:rsidRPr="00E8616B">
        <w:rPr>
          <w:rFonts w:asciiTheme="minorHAnsi" w:eastAsia="Times New Roman" w:hAnsiTheme="minorHAnsi" w:cstheme="minorHAnsi"/>
          <w:color w:val="000000" w:themeColor="text1"/>
        </w:rPr>
        <w:t>, for contracting and fiscal management</w:t>
      </w:r>
      <w:r w:rsidR="00F23864" w:rsidRPr="00E8616B">
        <w:rPr>
          <w:rFonts w:asciiTheme="minorHAnsi" w:eastAsia="Times New Roman" w:hAnsiTheme="minorHAnsi" w:cstheme="minorHAnsi"/>
          <w:color w:val="000000" w:themeColor="text1"/>
        </w:rPr>
        <w:t xml:space="preserve">. Like the SE Resource Sharing conference, many ASERL libraries are involved </w:t>
      </w:r>
      <w:r w:rsidR="00DD1541" w:rsidRPr="00E8616B">
        <w:rPr>
          <w:rFonts w:asciiTheme="minorHAnsi" w:eastAsia="Times New Roman" w:hAnsiTheme="minorHAnsi" w:cstheme="minorHAnsi"/>
          <w:color w:val="000000" w:themeColor="text1"/>
        </w:rPr>
        <w:t xml:space="preserve">with </w:t>
      </w:r>
      <w:proofErr w:type="spellStart"/>
      <w:proofErr w:type="gramStart"/>
      <w:r w:rsidR="00DD1541" w:rsidRPr="00E8616B">
        <w:rPr>
          <w:rFonts w:asciiTheme="minorHAnsi" w:eastAsia="Times New Roman" w:hAnsiTheme="minorHAnsi" w:cstheme="minorHAnsi"/>
          <w:color w:val="000000" w:themeColor="text1"/>
        </w:rPr>
        <w:t>OESS</w:t>
      </w:r>
      <w:proofErr w:type="spellEnd"/>
      <w:proofErr w:type="gramEnd"/>
      <w:r w:rsidR="00DD1541" w:rsidRPr="00E8616B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r w:rsidR="00F23864" w:rsidRPr="00E8616B">
        <w:rPr>
          <w:rFonts w:asciiTheme="minorHAnsi" w:eastAsia="Times New Roman" w:hAnsiTheme="minorHAnsi" w:cstheme="minorHAnsi"/>
          <w:color w:val="000000" w:themeColor="text1"/>
        </w:rPr>
        <w:t xml:space="preserve">but </w:t>
      </w:r>
      <w:r w:rsidR="00183396" w:rsidRPr="00E8616B">
        <w:rPr>
          <w:rFonts w:asciiTheme="minorHAnsi" w:eastAsia="Times New Roman" w:hAnsiTheme="minorHAnsi" w:cstheme="minorHAnsi"/>
          <w:color w:val="000000" w:themeColor="text1"/>
        </w:rPr>
        <w:t>it</w:t>
      </w:r>
      <w:r w:rsidR="00F23864" w:rsidRPr="00E8616B">
        <w:rPr>
          <w:rFonts w:asciiTheme="minorHAnsi" w:eastAsia="Times New Roman" w:hAnsiTheme="minorHAnsi" w:cstheme="minorHAnsi"/>
          <w:color w:val="000000" w:themeColor="text1"/>
        </w:rPr>
        <w:t xml:space="preserve"> is not an ASERL program</w:t>
      </w:r>
      <w:r w:rsidR="00DD1541" w:rsidRPr="00E8616B">
        <w:rPr>
          <w:rFonts w:asciiTheme="minorHAnsi" w:eastAsia="Times New Roman" w:hAnsiTheme="minorHAnsi" w:cstheme="minorHAnsi"/>
          <w:color w:val="000000" w:themeColor="text1"/>
        </w:rPr>
        <w:t xml:space="preserve"> per se</w:t>
      </w:r>
      <w:r w:rsidR="00F23864" w:rsidRPr="00E8616B">
        <w:rPr>
          <w:rFonts w:asciiTheme="minorHAnsi" w:eastAsia="Times New Roman" w:hAnsiTheme="minorHAnsi" w:cstheme="minorHAnsi"/>
          <w:color w:val="000000" w:themeColor="text1"/>
        </w:rPr>
        <w:t>.</w:t>
      </w:r>
    </w:p>
    <w:p w14:paraId="4F62A0C5" w14:textId="77777777" w:rsidR="00F23864" w:rsidRPr="00E8616B" w:rsidRDefault="00F23864" w:rsidP="00E8616B">
      <w:pPr>
        <w:ind w:left="360"/>
        <w:rPr>
          <w:rFonts w:asciiTheme="minorHAnsi" w:eastAsia="Times New Roman" w:hAnsiTheme="minorHAnsi" w:cstheme="minorHAnsi"/>
          <w:color w:val="000000" w:themeColor="text1"/>
        </w:rPr>
      </w:pPr>
    </w:p>
    <w:p w14:paraId="293F0DFD" w14:textId="5D37B352" w:rsidR="007A51EF" w:rsidRPr="00E8616B" w:rsidRDefault="007A51EF" w:rsidP="00E8616B">
      <w:pPr>
        <w:numPr>
          <w:ilvl w:val="1"/>
          <w:numId w:val="36"/>
        </w:numPr>
        <w:ind w:left="1080"/>
        <w:rPr>
          <w:rFonts w:asciiTheme="minorHAnsi" w:eastAsia="Times New Roman" w:hAnsiTheme="minorHAnsi" w:cstheme="minorHAnsi"/>
          <w:color w:val="000000" w:themeColor="text1"/>
        </w:rPr>
      </w:pPr>
      <w:r w:rsidRPr="00E8616B">
        <w:rPr>
          <w:rFonts w:asciiTheme="minorHAnsi" w:eastAsia="Times New Roman" w:hAnsiTheme="minorHAnsi" w:cstheme="minorHAnsi"/>
          <w:color w:val="000000" w:themeColor="text1"/>
        </w:rPr>
        <w:t xml:space="preserve">ALSO, FYI:  Rosemont/PSBC “Next Steps in Collection Management” panel presentation from 2021 Charleston Conf (integrating shared print collections into RS processes) now on YouTube ( </w:t>
      </w:r>
      <w:hyperlink r:id="rId16" w:history="1">
        <w:r w:rsidRPr="00E8616B">
          <w:rPr>
            <w:rFonts w:asciiTheme="minorHAnsi" w:eastAsia="Times New Roman" w:hAnsiTheme="minorHAnsi" w:cstheme="minorHAnsi"/>
            <w:color w:val="000000" w:themeColor="text1"/>
            <w:u w:val="single"/>
          </w:rPr>
          <w:t>https://www.youtube.com/watch?v=fa19gSyF8aM</w:t>
        </w:r>
      </w:hyperlink>
      <w:r w:rsidRPr="00E8616B">
        <w:rPr>
          <w:rFonts w:asciiTheme="minorHAnsi" w:eastAsia="Times New Roman" w:hAnsiTheme="minorHAnsi" w:cstheme="minorHAnsi"/>
          <w:color w:val="000000" w:themeColor="text1"/>
        </w:rPr>
        <w:t xml:space="preserve"> )</w:t>
      </w:r>
    </w:p>
    <w:p w14:paraId="3CE72EC0" w14:textId="0D7CADF1" w:rsidR="00B527A1" w:rsidRPr="00E8616B" w:rsidRDefault="00F4562A" w:rsidP="00E8616B">
      <w:pPr>
        <w:ind w:left="1080"/>
        <w:rPr>
          <w:rFonts w:asciiTheme="minorHAnsi" w:eastAsia="Times New Roman" w:hAnsiTheme="minorHAnsi" w:cstheme="minorHAnsi"/>
          <w:color w:val="000000" w:themeColor="text1"/>
        </w:rPr>
      </w:pPr>
      <w:r w:rsidRPr="00E8616B">
        <w:rPr>
          <w:rFonts w:asciiTheme="minorHAnsi" w:eastAsia="Times New Roman" w:hAnsiTheme="minorHAnsi" w:cstheme="minorHAnsi"/>
          <w:color w:val="000000" w:themeColor="text1"/>
        </w:rPr>
        <w:t>Shared for informational purposes.</w:t>
      </w:r>
    </w:p>
    <w:p w14:paraId="2F72864A" w14:textId="57968878" w:rsidR="00F4562A" w:rsidRPr="00E8616B" w:rsidRDefault="00F4562A" w:rsidP="00E8616B">
      <w:pPr>
        <w:rPr>
          <w:rFonts w:asciiTheme="minorHAnsi" w:eastAsia="Times New Roman" w:hAnsiTheme="minorHAnsi" w:cstheme="minorHAnsi"/>
          <w:color w:val="000000" w:themeColor="text1"/>
        </w:rPr>
      </w:pPr>
    </w:p>
    <w:p w14:paraId="73087687" w14:textId="281E914F" w:rsidR="007A51EF" w:rsidRPr="00E8616B" w:rsidRDefault="007A51EF" w:rsidP="00E8616B">
      <w:pPr>
        <w:pStyle w:val="ListParagraph"/>
        <w:numPr>
          <w:ilvl w:val="0"/>
          <w:numId w:val="41"/>
        </w:numPr>
        <w:spacing w:before="0" w:beforeAutospacing="0" w:after="0" w:afterAutospacing="0"/>
        <w:ind w:left="360"/>
        <w:rPr>
          <w:rFonts w:asciiTheme="minorHAnsi" w:eastAsia="Times New Roman" w:hAnsiTheme="minorHAnsi" w:cstheme="minorHAnsi"/>
          <w:color w:val="000000" w:themeColor="text1"/>
        </w:rPr>
      </w:pPr>
      <w:r w:rsidRPr="00E8616B">
        <w:rPr>
          <w:rFonts w:asciiTheme="minorHAnsi" w:eastAsia="Times New Roman" w:hAnsiTheme="minorHAnsi" w:cstheme="minorHAnsi"/>
          <w:b/>
          <w:bCs/>
          <w:color w:val="000000" w:themeColor="text1"/>
        </w:rPr>
        <w:t xml:space="preserve">FYI:  </w:t>
      </w:r>
      <w:r w:rsidRPr="00E8616B">
        <w:rPr>
          <w:rFonts w:asciiTheme="minorHAnsi" w:eastAsia="Times New Roman" w:hAnsiTheme="minorHAnsi" w:cstheme="minorHAnsi"/>
          <w:color w:val="000000" w:themeColor="text1"/>
        </w:rPr>
        <w:t>New ASERL website coming online in mid-July</w:t>
      </w:r>
      <w:r w:rsidRPr="00E8616B">
        <w:rPr>
          <w:rFonts w:asciiTheme="minorHAnsi" w:eastAsia="Times New Roman" w:hAnsiTheme="minorHAnsi" w:cstheme="minorHAnsi"/>
          <w:b/>
          <w:bCs/>
          <w:color w:val="000000" w:themeColor="text1"/>
        </w:rPr>
        <w:t xml:space="preserve"> </w:t>
      </w:r>
    </w:p>
    <w:p w14:paraId="1B74D5C5" w14:textId="13BB60FE" w:rsidR="000F50FC" w:rsidRPr="00E8616B" w:rsidRDefault="000F50FC" w:rsidP="00E8616B">
      <w:pPr>
        <w:rPr>
          <w:rFonts w:asciiTheme="minorHAnsi" w:eastAsia="Times New Roman" w:hAnsiTheme="minorHAnsi" w:cstheme="minorHAnsi"/>
          <w:color w:val="000000" w:themeColor="text1"/>
        </w:rPr>
      </w:pPr>
    </w:p>
    <w:p w14:paraId="1684B27A" w14:textId="77777777" w:rsidR="000F50FC" w:rsidRPr="00E8616B" w:rsidRDefault="000F50FC" w:rsidP="00E8616B">
      <w:pPr>
        <w:rPr>
          <w:rFonts w:asciiTheme="minorHAnsi" w:eastAsia="Times New Roman" w:hAnsiTheme="minorHAnsi" w:cstheme="minorHAnsi"/>
          <w:color w:val="000000" w:themeColor="text1"/>
        </w:rPr>
      </w:pPr>
    </w:p>
    <w:p w14:paraId="26B80E28" w14:textId="39D85751" w:rsidR="007A51EF" w:rsidRPr="00E8616B" w:rsidRDefault="007A51EF" w:rsidP="00E8616B">
      <w:pPr>
        <w:pStyle w:val="ListParagraph"/>
        <w:numPr>
          <w:ilvl w:val="0"/>
          <w:numId w:val="41"/>
        </w:numPr>
        <w:spacing w:before="0" w:beforeAutospacing="0" w:after="0" w:afterAutospacing="0"/>
        <w:ind w:left="360"/>
        <w:rPr>
          <w:rFonts w:asciiTheme="minorHAnsi" w:eastAsia="Times New Roman" w:hAnsiTheme="minorHAnsi" w:cstheme="minorHAnsi"/>
          <w:color w:val="000000" w:themeColor="text1"/>
        </w:rPr>
      </w:pPr>
      <w:r w:rsidRPr="00E8616B">
        <w:rPr>
          <w:rFonts w:asciiTheme="minorHAnsi" w:eastAsia="Times New Roman" w:hAnsiTheme="minorHAnsi" w:cstheme="minorHAnsi"/>
          <w:b/>
          <w:bCs/>
          <w:color w:val="000000" w:themeColor="text1"/>
        </w:rPr>
        <w:t>Anything else / Open Mic</w:t>
      </w:r>
    </w:p>
    <w:p w14:paraId="794496C3" w14:textId="00CD4B7C" w:rsidR="00B429D3" w:rsidRPr="00E8616B" w:rsidRDefault="00F4562A" w:rsidP="00E8616B">
      <w:pPr>
        <w:pStyle w:val="ListParagraph"/>
        <w:spacing w:before="0" w:beforeAutospacing="0" w:after="0" w:afterAutospacing="0"/>
        <w:ind w:left="936"/>
        <w:rPr>
          <w:rFonts w:asciiTheme="minorHAnsi" w:hAnsiTheme="minorHAnsi" w:cstheme="minorHAnsi"/>
        </w:rPr>
      </w:pPr>
      <w:r w:rsidRPr="00E8616B">
        <w:rPr>
          <w:rFonts w:asciiTheme="minorHAnsi" w:hAnsiTheme="minorHAnsi" w:cstheme="minorHAnsi"/>
        </w:rPr>
        <w:t xml:space="preserve">Amy Chew, new </w:t>
      </w:r>
      <w:r w:rsidR="00DD1541" w:rsidRPr="00E8616B">
        <w:rPr>
          <w:rFonts w:asciiTheme="minorHAnsi" w:hAnsiTheme="minorHAnsi" w:cstheme="minorHAnsi"/>
        </w:rPr>
        <w:t xml:space="preserve">to University of Tennessee </w:t>
      </w:r>
      <w:r w:rsidRPr="00E8616B">
        <w:rPr>
          <w:rFonts w:asciiTheme="minorHAnsi" w:hAnsiTheme="minorHAnsi" w:cstheme="minorHAnsi"/>
        </w:rPr>
        <w:t>– welcome!</w:t>
      </w:r>
    </w:p>
    <w:p w14:paraId="3F055A56" w14:textId="6B461C9B" w:rsidR="00F4562A" w:rsidRPr="00E8616B" w:rsidRDefault="00F4562A" w:rsidP="00E8616B">
      <w:pPr>
        <w:pStyle w:val="ListParagraph"/>
        <w:spacing w:before="0" w:beforeAutospacing="0" w:after="0" w:afterAutospacing="0"/>
        <w:ind w:left="936"/>
        <w:rPr>
          <w:rFonts w:asciiTheme="minorHAnsi" w:hAnsiTheme="minorHAnsi" w:cstheme="minorHAnsi"/>
        </w:rPr>
      </w:pPr>
    </w:p>
    <w:p w14:paraId="12F4F1B8" w14:textId="7BC415B3" w:rsidR="00DD1541" w:rsidRPr="00E8616B" w:rsidRDefault="00F4562A" w:rsidP="00E8616B">
      <w:pPr>
        <w:pStyle w:val="ListParagraph"/>
        <w:spacing w:before="0" w:beforeAutospacing="0" w:after="0" w:afterAutospacing="0"/>
        <w:ind w:left="936"/>
        <w:rPr>
          <w:rFonts w:asciiTheme="minorHAnsi" w:hAnsiTheme="minorHAnsi" w:cstheme="minorHAnsi"/>
        </w:rPr>
      </w:pPr>
      <w:r w:rsidRPr="00E8616B">
        <w:rPr>
          <w:rFonts w:asciiTheme="minorHAnsi" w:hAnsiTheme="minorHAnsi" w:cstheme="minorHAnsi"/>
        </w:rPr>
        <w:t xml:space="preserve">Vanderbilt had </w:t>
      </w:r>
      <w:r w:rsidR="00D856EA" w:rsidRPr="00E8616B">
        <w:rPr>
          <w:rFonts w:asciiTheme="minorHAnsi" w:hAnsiTheme="minorHAnsi" w:cstheme="minorHAnsi"/>
        </w:rPr>
        <w:t>two</w:t>
      </w:r>
      <w:r w:rsidRPr="00E8616B">
        <w:rPr>
          <w:rFonts w:asciiTheme="minorHAnsi" w:hAnsiTheme="minorHAnsi" w:cstheme="minorHAnsi"/>
        </w:rPr>
        <w:t xml:space="preserve"> </w:t>
      </w:r>
      <w:r w:rsidR="00E23760">
        <w:rPr>
          <w:rFonts w:asciiTheme="minorHAnsi" w:hAnsiTheme="minorHAnsi" w:cstheme="minorHAnsi"/>
        </w:rPr>
        <w:t xml:space="preserve">recent </w:t>
      </w:r>
      <w:r w:rsidRPr="00E8616B">
        <w:rPr>
          <w:rFonts w:asciiTheme="minorHAnsi" w:hAnsiTheme="minorHAnsi" w:cstheme="minorHAnsi"/>
        </w:rPr>
        <w:t>retirements</w:t>
      </w:r>
      <w:r w:rsidR="00DD1541" w:rsidRPr="00E8616B">
        <w:rPr>
          <w:rFonts w:asciiTheme="minorHAnsi" w:hAnsiTheme="minorHAnsi" w:cstheme="minorHAnsi"/>
        </w:rPr>
        <w:t>:</w:t>
      </w:r>
    </w:p>
    <w:p w14:paraId="559CEE65" w14:textId="77777777" w:rsidR="00DD1541" w:rsidRPr="00E8616B" w:rsidRDefault="00DD1541" w:rsidP="00E8616B">
      <w:pPr>
        <w:pStyle w:val="ListParagraph"/>
        <w:numPr>
          <w:ilvl w:val="0"/>
          <w:numId w:val="40"/>
        </w:numPr>
        <w:spacing w:before="0" w:beforeAutospacing="0" w:after="0" w:afterAutospacing="0"/>
        <w:ind w:left="1440"/>
        <w:rPr>
          <w:rFonts w:asciiTheme="minorHAnsi" w:hAnsiTheme="minorHAnsi" w:cstheme="minorHAnsi"/>
        </w:rPr>
      </w:pPr>
      <w:r w:rsidRPr="00E8616B">
        <w:rPr>
          <w:rFonts w:asciiTheme="minorHAnsi" w:hAnsiTheme="minorHAnsi" w:cstheme="minorHAnsi"/>
        </w:rPr>
        <w:t xml:space="preserve">Jim </w:t>
      </w:r>
      <w:proofErr w:type="spellStart"/>
      <w:r w:rsidRPr="00E8616B">
        <w:rPr>
          <w:rFonts w:asciiTheme="minorHAnsi" w:hAnsiTheme="minorHAnsi" w:cstheme="minorHAnsi"/>
        </w:rPr>
        <w:t>Toplon</w:t>
      </w:r>
      <w:proofErr w:type="spellEnd"/>
      <w:r w:rsidRPr="00E8616B">
        <w:rPr>
          <w:rFonts w:asciiTheme="minorHAnsi" w:hAnsiTheme="minorHAnsi" w:cstheme="minorHAnsi"/>
        </w:rPr>
        <w:t xml:space="preserve"> </w:t>
      </w:r>
      <w:r w:rsidR="00F4562A" w:rsidRPr="00E8616B">
        <w:rPr>
          <w:rFonts w:asciiTheme="minorHAnsi" w:hAnsiTheme="minorHAnsi" w:cstheme="minorHAnsi"/>
        </w:rPr>
        <w:t xml:space="preserve">retired before pandemic but </w:t>
      </w:r>
      <w:r w:rsidRPr="00E8616B">
        <w:rPr>
          <w:rFonts w:asciiTheme="minorHAnsi" w:hAnsiTheme="minorHAnsi" w:cstheme="minorHAnsi"/>
        </w:rPr>
        <w:t xml:space="preserve">then </w:t>
      </w:r>
      <w:r w:rsidR="00F4562A" w:rsidRPr="00E8616B">
        <w:rPr>
          <w:rFonts w:asciiTheme="minorHAnsi" w:hAnsiTheme="minorHAnsi" w:cstheme="minorHAnsi"/>
        </w:rPr>
        <w:t xml:space="preserve">stayed on to help.  </w:t>
      </w:r>
      <w:r w:rsidRPr="00E8616B">
        <w:rPr>
          <w:rFonts w:asciiTheme="minorHAnsi" w:hAnsiTheme="minorHAnsi" w:cstheme="minorHAnsi"/>
        </w:rPr>
        <w:t>He o</w:t>
      </w:r>
      <w:r w:rsidR="00F23864" w:rsidRPr="00E8616B">
        <w:rPr>
          <w:rFonts w:asciiTheme="minorHAnsi" w:hAnsiTheme="minorHAnsi" w:cstheme="minorHAnsi"/>
        </w:rPr>
        <w:t xml:space="preserve">fficially </w:t>
      </w:r>
      <w:r w:rsidR="00F4562A" w:rsidRPr="00E8616B">
        <w:rPr>
          <w:rFonts w:asciiTheme="minorHAnsi" w:hAnsiTheme="minorHAnsi" w:cstheme="minorHAnsi"/>
        </w:rPr>
        <w:t>retired in May</w:t>
      </w:r>
    </w:p>
    <w:p w14:paraId="24D4AC45" w14:textId="0072856B" w:rsidR="0076445E" w:rsidRPr="00E8616B" w:rsidRDefault="0076445E" w:rsidP="00E8616B">
      <w:pPr>
        <w:pStyle w:val="ListParagraph"/>
        <w:numPr>
          <w:ilvl w:val="0"/>
          <w:numId w:val="40"/>
        </w:numPr>
        <w:spacing w:before="0" w:beforeAutospacing="0" w:after="0" w:afterAutospacing="0"/>
        <w:ind w:left="1440"/>
        <w:rPr>
          <w:rFonts w:asciiTheme="minorHAnsi" w:hAnsiTheme="minorHAnsi" w:cstheme="minorHAnsi"/>
        </w:rPr>
      </w:pPr>
      <w:r w:rsidRPr="00E23760">
        <w:rPr>
          <w:rFonts w:asciiTheme="minorHAnsi" w:hAnsiTheme="minorHAnsi" w:cstheme="minorHAnsi"/>
        </w:rPr>
        <w:t>David H</w:t>
      </w:r>
      <w:r w:rsidR="00DD1541" w:rsidRPr="00E23760">
        <w:rPr>
          <w:rFonts w:asciiTheme="minorHAnsi" w:hAnsiTheme="minorHAnsi" w:cstheme="minorHAnsi"/>
        </w:rPr>
        <w:t xml:space="preserve">ewitt, </w:t>
      </w:r>
      <w:r w:rsidRPr="00E23760">
        <w:rPr>
          <w:rFonts w:asciiTheme="minorHAnsi" w:hAnsiTheme="minorHAnsi" w:cstheme="minorHAnsi"/>
        </w:rPr>
        <w:t xml:space="preserve">borrowing </w:t>
      </w:r>
      <w:r w:rsidRPr="00E8616B">
        <w:rPr>
          <w:rFonts w:asciiTheme="minorHAnsi" w:hAnsiTheme="minorHAnsi" w:cstheme="minorHAnsi"/>
        </w:rPr>
        <w:t>assistant</w:t>
      </w:r>
      <w:r w:rsidR="00DD1541" w:rsidRPr="00E8616B">
        <w:rPr>
          <w:rFonts w:asciiTheme="minorHAnsi" w:hAnsiTheme="minorHAnsi" w:cstheme="minorHAnsi"/>
        </w:rPr>
        <w:t>,</w:t>
      </w:r>
      <w:r w:rsidRPr="00E8616B">
        <w:rPr>
          <w:rFonts w:asciiTheme="minorHAnsi" w:hAnsiTheme="minorHAnsi" w:cstheme="minorHAnsi"/>
        </w:rPr>
        <w:t xml:space="preserve"> retired after 20 years</w:t>
      </w:r>
    </w:p>
    <w:p w14:paraId="05E2CE83" w14:textId="69191B08" w:rsidR="0076445E" w:rsidRPr="00E8616B" w:rsidRDefault="0076445E" w:rsidP="00E8616B">
      <w:pPr>
        <w:pStyle w:val="ListParagraph"/>
        <w:spacing w:before="0" w:beforeAutospacing="0" w:after="0" w:afterAutospacing="0"/>
        <w:rPr>
          <w:rFonts w:asciiTheme="minorHAnsi" w:hAnsiTheme="minorHAnsi" w:cstheme="minorHAnsi"/>
        </w:rPr>
      </w:pPr>
    </w:p>
    <w:p w14:paraId="032EEF85" w14:textId="325AAD6F" w:rsidR="0076445E" w:rsidRPr="00E8616B" w:rsidRDefault="00E23760" w:rsidP="00E8616B">
      <w:pPr>
        <w:pStyle w:val="ListParagraph"/>
        <w:numPr>
          <w:ilvl w:val="0"/>
          <w:numId w:val="41"/>
        </w:numPr>
        <w:spacing w:before="0" w:beforeAutospacing="0" w:after="0" w:afterAutospacing="0"/>
        <w:ind w:left="360"/>
        <w:rPr>
          <w:rFonts w:asciiTheme="minorHAnsi" w:hAnsiTheme="minorHAnsi" w:cstheme="minorHAnsi"/>
        </w:rPr>
      </w:pPr>
      <w:r w:rsidRPr="00E23760">
        <w:rPr>
          <w:rFonts w:asciiTheme="minorHAnsi" w:hAnsiTheme="minorHAnsi" w:cstheme="minorHAnsi"/>
          <w:b/>
          <w:bCs/>
        </w:rPr>
        <w:t>Adjournment:</w:t>
      </w:r>
      <w:r>
        <w:rPr>
          <w:rFonts w:asciiTheme="minorHAnsi" w:hAnsiTheme="minorHAnsi" w:cstheme="minorHAnsi"/>
        </w:rPr>
        <w:t xml:space="preserve">  </w:t>
      </w:r>
      <w:r w:rsidR="00F23864" w:rsidRPr="00E8616B">
        <w:rPr>
          <w:rFonts w:asciiTheme="minorHAnsi" w:hAnsiTheme="minorHAnsi" w:cstheme="minorHAnsi"/>
        </w:rPr>
        <w:t>With no further business, John adjourned the c</w:t>
      </w:r>
      <w:r w:rsidR="0076445E" w:rsidRPr="00E8616B">
        <w:rPr>
          <w:rFonts w:asciiTheme="minorHAnsi" w:hAnsiTheme="minorHAnsi" w:cstheme="minorHAnsi"/>
        </w:rPr>
        <w:t xml:space="preserve">all at </w:t>
      </w:r>
      <w:proofErr w:type="spellStart"/>
      <w:r w:rsidR="0076445E" w:rsidRPr="00E8616B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:00</w:t>
      </w:r>
      <w:r w:rsidR="0076445E" w:rsidRPr="00E8616B">
        <w:rPr>
          <w:rFonts w:asciiTheme="minorHAnsi" w:hAnsiTheme="minorHAnsi" w:cstheme="minorHAnsi"/>
        </w:rPr>
        <w:t>pm</w:t>
      </w:r>
      <w:proofErr w:type="spellEnd"/>
    </w:p>
    <w:p w14:paraId="59821148" w14:textId="6DDDEF44" w:rsidR="00F4562A" w:rsidRPr="00E8616B" w:rsidRDefault="00F4562A" w:rsidP="00E8616B">
      <w:pPr>
        <w:pStyle w:val="ListParagraph"/>
        <w:spacing w:before="0" w:beforeAutospacing="0" w:after="0" w:afterAutospacing="0"/>
        <w:rPr>
          <w:rFonts w:asciiTheme="minorHAnsi" w:hAnsiTheme="minorHAnsi" w:cstheme="minorHAnsi"/>
        </w:rPr>
      </w:pPr>
    </w:p>
    <w:sectPr w:rsidR="00F4562A" w:rsidRPr="00E8616B" w:rsidSect="00BA0518">
      <w:type w:val="continuous"/>
      <w:pgSz w:w="12240" w:h="15840" w:code="1"/>
      <w:pgMar w:top="2592" w:right="1152" w:bottom="1584" w:left="1152" w:header="86" w:footer="5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51C66" w14:textId="77777777" w:rsidR="005615A3" w:rsidRDefault="005615A3">
      <w:r>
        <w:separator/>
      </w:r>
    </w:p>
  </w:endnote>
  <w:endnote w:type="continuationSeparator" w:id="0">
    <w:p w14:paraId="05B4BD27" w14:textId="77777777" w:rsidR="005615A3" w:rsidRDefault="00561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A0926" w14:textId="77777777" w:rsidR="00B66B86" w:rsidRDefault="00B66B86" w:rsidP="00B66B86">
    <w:pPr>
      <w:pStyle w:val="Footer"/>
      <w:ind w:left="-135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10E70" w14:textId="77777777" w:rsidR="00B64B48" w:rsidRDefault="00B64B48" w:rsidP="00F82B12">
    <w:pPr>
      <w:pStyle w:val="Footer"/>
      <w:jc w:val="center"/>
      <w:rPr>
        <w:rFonts w:ascii="Calibri" w:hAnsi="Calibri"/>
        <w:b/>
      </w:rPr>
    </w:pPr>
  </w:p>
  <w:p w14:paraId="3143D560" w14:textId="77777777" w:rsidR="00F82B12" w:rsidRPr="00A94763" w:rsidRDefault="00F82B12" w:rsidP="00F82B12">
    <w:pPr>
      <w:pStyle w:val="Footer"/>
      <w:jc w:val="center"/>
      <w:rPr>
        <w:rFonts w:ascii="Calibri" w:hAnsi="Calibri"/>
      </w:rPr>
    </w:pPr>
    <w:r w:rsidRPr="004B38F3">
      <w:rPr>
        <w:rFonts w:ascii="Calibri" w:hAnsi="Calibri"/>
        <w:b/>
      </w:rPr>
      <w:t xml:space="preserve">ASSOCIATION </w:t>
    </w:r>
    <w:r w:rsidR="00DD1204" w:rsidRPr="004B38F3">
      <w:rPr>
        <w:rFonts w:ascii="Calibri" w:hAnsi="Calibri"/>
        <w:b/>
      </w:rPr>
      <w:t xml:space="preserve"> </w:t>
    </w:r>
    <w:r w:rsidRPr="004B38F3">
      <w:rPr>
        <w:rFonts w:ascii="Calibri" w:hAnsi="Calibri"/>
        <w:b/>
        <w:sz w:val="18"/>
        <w:szCs w:val="18"/>
      </w:rPr>
      <w:t>OF</w:t>
    </w:r>
    <w:r w:rsidRPr="004B38F3">
      <w:rPr>
        <w:rFonts w:ascii="Calibri" w:hAnsi="Calibri"/>
        <w:b/>
      </w:rPr>
      <w:t xml:space="preserve"> </w:t>
    </w:r>
    <w:r w:rsidR="00DD1204" w:rsidRPr="004B38F3">
      <w:rPr>
        <w:rFonts w:ascii="Calibri" w:hAnsi="Calibri"/>
        <w:b/>
      </w:rPr>
      <w:t xml:space="preserve"> </w:t>
    </w:r>
    <w:r w:rsidRPr="004B38F3">
      <w:rPr>
        <w:rFonts w:ascii="Calibri" w:hAnsi="Calibri"/>
        <w:b/>
      </w:rPr>
      <w:t xml:space="preserve">SOUTHEASTERN </w:t>
    </w:r>
    <w:r w:rsidR="00DD1204" w:rsidRPr="004B38F3">
      <w:rPr>
        <w:rFonts w:ascii="Calibri" w:hAnsi="Calibri"/>
        <w:b/>
      </w:rPr>
      <w:t xml:space="preserve"> </w:t>
    </w:r>
    <w:r w:rsidRPr="004B38F3">
      <w:rPr>
        <w:rFonts w:ascii="Calibri" w:hAnsi="Calibri"/>
        <w:b/>
      </w:rPr>
      <w:t xml:space="preserve">RESEARCH </w:t>
    </w:r>
    <w:r w:rsidR="00DD1204" w:rsidRPr="004B38F3">
      <w:rPr>
        <w:rFonts w:ascii="Calibri" w:hAnsi="Calibri"/>
        <w:b/>
      </w:rPr>
      <w:t xml:space="preserve"> </w:t>
    </w:r>
    <w:r w:rsidRPr="004B38F3">
      <w:rPr>
        <w:rFonts w:ascii="Calibri" w:hAnsi="Calibri"/>
        <w:b/>
      </w:rPr>
      <w:t>LIBRARIES</w:t>
    </w:r>
    <w:r w:rsidR="00A94763">
      <w:rPr>
        <w:rFonts w:ascii="Calibri" w:hAnsi="Calibri"/>
      </w:rPr>
      <w:br/>
    </w:r>
    <w:r w:rsidR="00A94763" w:rsidRPr="00A94763">
      <w:t>℅</w:t>
    </w:r>
    <w:r w:rsidRPr="00A94763">
      <w:rPr>
        <w:rFonts w:ascii="Calibri" w:hAnsi="Calibri"/>
      </w:rPr>
      <w:t xml:space="preserve"> </w:t>
    </w:r>
    <w:r w:rsidR="00A94763" w:rsidRPr="00A94763">
      <w:rPr>
        <w:rFonts w:ascii="Calibri" w:hAnsi="Calibri"/>
      </w:rPr>
      <w:t>Robert W. Woodruff Library, Suite 316</w:t>
    </w:r>
  </w:p>
  <w:p w14:paraId="125D92ED" w14:textId="77777777" w:rsidR="00F82B12" w:rsidRPr="00A94763" w:rsidRDefault="00A94763" w:rsidP="00F82B12">
    <w:pPr>
      <w:pStyle w:val="Footer"/>
      <w:jc w:val="center"/>
      <w:rPr>
        <w:rFonts w:ascii="Calibri" w:hAnsi="Calibri"/>
      </w:rPr>
    </w:pPr>
    <w:r w:rsidRPr="00A94763">
      <w:rPr>
        <w:rFonts w:ascii="Calibri" w:hAnsi="Calibri"/>
      </w:rPr>
      <w:t>540 Asbury Circle</w:t>
    </w:r>
  </w:p>
  <w:p w14:paraId="2ADA59C7" w14:textId="77777777" w:rsidR="00F82B12" w:rsidRPr="004B38F3" w:rsidRDefault="00A94763" w:rsidP="00F82B12">
    <w:pPr>
      <w:pStyle w:val="Footer"/>
      <w:jc w:val="center"/>
      <w:rPr>
        <w:rFonts w:ascii="Calibri" w:hAnsi="Calibri"/>
      </w:rPr>
    </w:pPr>
    <w:r>
      <w:rPr>
        <w:rFonts w:ascii="Calibri" w:hAnsi="Calibri"/>
      </w:rPr>
      <w:t>Atlanta, GA  30322-1006</w:t>
    </w:r>
  </w:p>
  <w:p w14:paraId="15B2EC4E" w14:textId="77777777" w:rsidR="00F82B12" w:rsidRPr="004B38F3" w:rsidRDefault="00F82B12" w:rsidP="00F82B12">
    <w:pPr>
      <w:pStyle w:val="Footer"/>
      <w:jc w:val="center"/>
      <w:rPr>
        <w:rFonts w:ascii="Calibri" w:hAnsi="Calibri"/>
      </w:rPr>
    </w:pPr>
    <w:r w:rsidRPr="004B38F3">
      <w:rPr>
        <w:rFonts w:ascii="Calibri" w:hAnsi="Calibri"/>
        <w:b/>
        <w:color w:val="8064A2"/>
      </w:rPr>
      <w:t>Telephone:</w:t>
    </w:r>
    <w:r w:rsidR="00A94763">
      <w:rPr>
        <w:rFonts w:ascii="Calibri" w:hAnsi="Calibri"/>
      </w:rPr>
      <w:t xml:space="preserve">  404-727-0137</w:t>
    </w:r>
    <w:r w:rsidRPr="004B38F3">
      <w:rPr>
        <w:rFonts w:ascii="Calibri" w:hAnsi="Calibri"/>
      </w:rPr>
      <w:t xml:space="preserve">   |   </w:t>
    </w:r>
    <w:r w:rsidRPr="004B38F3">
      <w:rPr>
        <w:rFonts w:ascii="Calibri" w:hAnsi="Calibri"/>
        <w:b/>
        <w:color w:val="8064A2"/>
      </w:rPr>
      <w:t>Web:</w:t>
    </w:r>
    <w:r w:rsidRPr="004B38F3">
      <w:rPr>
        <w:rFonts w:ascii="Calibri" w:hAnsi="Calibri"/>
      </w:rPr>
      <w:t xml:space="preserve">  www.aserl.org </w:t>
    </w:r>
  </w:p>
  <w:p w14:paraId="0C202AFB" w14:textId="77777777" w:rsidR="00F82B12" w:rsidRPr="004B38F3" w:rsidRDefault="00F82B12" w:rsidP="00F82B12">
    <w:pPr>
      <w:pStyle w:val="Footer"/>
      <w:jc w:val="center"/>
      <w:rPr>
        <w:rFonts w:ascii="Calibri" w:hAnsi="Calibri"/>
      </w:rPr>
    </w:pPr>
  </w:p>
  <w:p w14:paraId="491D8CF7" w14:textId="77777777" w:rsidR="00F82B12" w:rsidRPr="004B38F3" w:rsidRDefault="00F82B12" w:rsidP="00F82B12">
    <w:pPr>
      <w:pStyle w:val="Footer"/>
      <w:jc w:val="center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3B897" w14:textId="77777777" w:rsidR="005615A3" w:rsidRDefault="005615A3">
      <w:r>
        <w:separator/>
      </w:r>
    </w:p>
  </w:footnote>
  <w:footnote w:type="continuationSeparator" w:id="0">
    <w:p w14:paraId="4D8B2623" w14:textId="77777777" w:rsidR="005615A3" w:rsidRDefault="00561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0674E" w14:textId="77777777" w:rsidR="00B66B86" w:rsidRDefault="00B66B86" w:rsidP="00B66B86">
    <w:pPr>
      <w:pStyle w:val="Header"/>
      <w:tabs>
        <w:tab w:val="clear" w:pos="8640"/>
        <w:tab w:val="right" w:pos="9630"/>
      </w:tabs>
      <w:ind w:right="-990" w:hanging="18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E7188" w14:textId="65D69C84" w:rsidR="007E0704" w:rsidRDefault="006E67BB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0F8517E" wp14:editId="77B49575">
          <wp:simplePos x="0" y="0"/>
          <wp:positionH relativeFrom="column">
            <wp:posOffset>-457200</wp:posOffset>
          </wp:positionH>
          <wp:positionV relativeFrom="page">
            <wp:posOffset>85725</wp:posOffset>
          </wp:positionV>
          <wp:extent cx="7378065" cy="1507490"/>
          <wp:effectExtent l="0" t="0" r="0" b="0"/>
          <wp:wrapNone/>
          <wp:docPr id="3" name="Picture 4" descr="ASERL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SERL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065" cy="150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679EC"/>
    <w:multiLevelType w:val="hybridMultilevel"/>
    <w:tmpl w:val="F57EA738"/>
    <w:lvl w:ilvl="0" w:tplc="F5045DC0">
      <w:numFmt w:val="bullet"/>
      <w:lvlText w:val="•"/>
      <w:lvlJc w:val="left"/>
      <w:pPr>
        <w:ind w:left="435" w:hanging="435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4571B"/>
    <w:multiLevelType w:val="hybridMultilevel"/>
    <w:tmpl w:val="513253E8"/>
    <w:lvl w:ilvl="0" w:tplc="0409000F">
      <w:start w:val="1"/>
      <w:numFmt w:val="decimal"/>
      <w:lvlText w:val="%1."/>
      <w:lvlJc w:val="left"/>
      <w:pPr>
        <w:ind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65452"/>
    <w:multiLevelType w:val="hybridMultilevel"/>
    <w:tmpl w:val="448E80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33EBF"/>
    <w:multiLevelType w:val="hybridMultilevel"/>
    <w:tmpl w:val="F412EB0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80510"/>
    <w:multiLevelType w:val="hybridMultilevel"/>
    <w:tmpl w:val="EDFEB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912BF"/>
    <w:multiLevelType w:val="hybridMultilevel"/>
    <w:tmpl w:val="D0689BE0"/>
    <w:lvl w:ilvl="0" w:tplc="35B861A2">
      <w:start w:val="1"/>
      <w:numFmt w:val="bullet"/>
      <w:lvlText w:val=""/>
      <w:lvlJc w:val="left"/>
      <w:pPr>
        <w:ind w:left="0" w:firstLine="72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0A292B"/>
    <w:multiLevelType w:val="hybridMultilevel"/>
    <w:tmpl w:val="2A4C2B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E40E3E"/>
    <w:multiLevelType w:val="hybridMultilevel"/>
    <w:tmpl w:val="4ACCC7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89305C8"/>
    <w:multiLevelType w:val="hybridMultilevel"/>
    <w:tmpl w:val="8416BF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62061F"/>
    <w:multiLevelType w:val="hybridMultilevel"/>
    <w:tmpl w:val="20D01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12BBD"/>
    <w:multiLevelType w:val="hybridMultilevel"/>
    <w:tmpl w:val="6EC84A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DC6741A"/>
    <w:multiLevelType w:val="hybridMultilevel"/>
    <w:tmpl w:val="5EF43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0EE0189"/>
    <w:multiLevelType w:val="hybridMultilevel"/>
    <w:tmpl w:val="20E42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04843"/>
    <w:multiLevelType w:val="hybridMultilevel"/>
    <w:tmpl w:val="D9C4F3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96359A"/>
    <w:multiLevelType w:val="hybridMultilevel"/>
    <w:tmpl w:val="3A0C6FFA"/>
    <w:lvl w:ilvl="0" w:tplc="D57C7A60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56769E"/>
    <w:multiLevelType w:val="hybridMultilevel"/>
    <w:tmpl w:val="1F80D0C6"/>
    <w:lvl w:ilvl="0" w:tplc="F034932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A43CD2"/>
    <w:multiLevelType w:val="hybridMultilevel"/>
    <w:tmpl w:val="D9728A94"/>
    <w:lvl w:ilvl="0" w:tplc="C614A6F0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D5373B8"/>
    <w:multiLevelType w:val="hybridMultilevel"/>
    <w:tmpl w:val="148CC21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8" w15:restartNumberingAfterBreak="0">
    <w:nsid w:val="317F1334"/>
    <w:multiLevelType w:val="hybridMultilevel"/>
    <w:tmpl w:val="53E4CD3E"/>
    <w:lvl w:ilvl="0" w:tplc="918E84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877654"/>
    <w:multiLevelType w:val="hybridMultilevel"/>
    <w:tmpl w:val="1384F53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E463A2"/>
    <w:multiLevelType w:val="hybridMultilevel"/>
    <w:tmpl w:val="2D22D27C"/>
    <w:lvl w:ilvl="0" w:tplc="040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21" w15:restartNumberingAfterBreak="0">
    <w:nsid w:val="3F586682"/>
    <w:multiLevelType w:val="hybridMultilevel"/>
    <w:tmpl w:val="08B43E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AE1EB7"/>
    <w:multiLevelType w:val="hybridMultilevel"/>
    <w:tmpl w:val="0590DA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DE3ABD"/>
    <w:multiLevelType w:val="hybridMultilevel"/>
    <w:tmpl w:val="3B5EE4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6522BE"/>
    <w:multiLevelType w:val="hybridMultilevel"/>
    <w:tmpl w:val="2264DC68"/>
    <w:lvl w:ilvl="0" w:tplc="F5045DC0">
      <w:numFmt w:val="bullet"/>
      <w:lvlText w:val="•"/>
      <w:lvlJc w:val="left"/>
      <w:pPr>
        <w:ind w:left="867" w:hanging="435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5" w15:restartNumberingAfterBreak="0">
    <w:nsid w:val="510F7ED8"/>
    <w:multiLevelType w:val="hybridMultilevel"/>
    <w:tmpl w:val="0F7A1E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855E39"/>
    <w:multiLevelType w:val="hybridMultilevel"/>
    <w:tmpl w:val="F698B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0050AB"/>
    <w:multiLevelType w:val="hybridMultilevel"/>
    <w:tmpl w:val="CF80EE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9671CC2"/>
    <w:multiLevelType w:val="hybridMultilevel"/>
    <w:tmpl w:val="E924C55A"/>
    <w:lvl w:ilvl="0" w:tplc="5EA68066">
      <w:start w:val="1"/>
      <w:numFmt w:val="decimal"/>
      <w:lvlText w:val="%1."/>
      <w:lvlJc w:val="left"/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A540E7"/>
    <w:multiLevelType w:val="hybridMultilevel"/>
    <w:tmpl w:val="DC704A82"/>
    <w:lvl w:ilvl="0" w:tplc="0DCEF75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CF87239"/>
    <w:multiLevelType w:val="hybridMultilevel"/>
    <w:tmpl w:val="79D43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4D03FA"/>
    <w:multiLevelType w:val="hybridMultilevel"/>
    <w:tmpl w:val="762C0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E44689"/>
    <w:multiLevelType w:val="hybridMultilevel"/>
    <w:tmpl w:val="7E94789A"/>
    <w:lvl w:ilvl="0" w:tplc="649043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6F23F42">
      <w:start w:val="2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1B2B43"/>
    <w:multiLevelType w:val="hybridMultilevel"/>
    <w:tmpl w:val="BBD8C1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53130D"/>
    <w:multiLevelType w:val="hybridMultilevel"/>
    <w:tmpl w:val="F8E89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027C5C"/>
    <w:multiLevelType w:val="hybridMultilevel"/>
    <w:tmpl w:val="587CFAAA"/>
    <w:lvl w:ilvl="0" w:tplc="5EA68066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0E4308"/>
    <w:multiLevelType w:val="hybridMultilevel"/>
    <w:tmpl w:val="B0C272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B6A757D"/>
    <w:multiLevelType w:val="hybridMultilevel"/>
    <w:tmpl w:val="1CD43E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C505A3C"/>
    <w:multiLevelType w:val="hybridMultilevel"/>
    <w:tmpl w:val="E86AB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BC0378"/>
    <w:multiLevelType w:val="hybridMultilevel"/>
    <w:tmpl w:val="75BC3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987023">
    <w:abstractNumId w:val="25"/>
  </w:num>
  <w:num w:numId="2" w16cid:durableId="160341887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0257588">
    <w:abstractNumId w:val="8"/>
  </w:num>
  <w:num w:numId="4" w16cid:durableId="1033000671">
    <w:abstractNumId w:val="13"/>
  </w:num>
  <w:num w:numId="5" w16cid:durableId="371879151">
    <w:abstractNumId w:val="23"/>
  </w:num>
  <w:num w:numId="6" w16cid:durableId="738988701">
    <w:abstractNumId w:val="33"/>
  </w:num>
  <w:num w:numId="7" w16cid:durableId="1160081711">
    <w:abstractNumId w:val="9"/>
  </w:num>
  <w:num w:numId="8" w16cid:durableId="120538710">
    <w:abstractNumId w:val="31"/>
  </w:num>
  <w:num w:numId="9" w16cid:durableId="79716220">
    <w:abstractNumId w:val="18"/>
  </w:num>
  <w:num w:numId="10" w16cid:durableId="1592157372">
    <w:abstractNumId w:val="12"/>
  </w:num>
  <w:num w:numId="11" w16cid:durableId="104163319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9201554">
    <w:abstractNumId w:val="14"/>
  </w:num>
  <w:num w:numId="13" w16cid:durableId="1116221624">
    <w:abstractNumId w:val="37"/>
  </w:num>
  <w:num w:numId="14" w16cid:durableId="499538237">
    <w:abstractNumId w:val="21"/>
  </w:num>
  <w:num w:numId="15" w16cid:durableId="365179619">
    <w:abstractNumId w:val="6"/>
  </w:num>
  <w:num w:numId="16" w16cid:durableId="1281062177">
    <w:abstractNumId w:val="22"/>
  </w:num>
  <w:num w:numId="17" w16cid:durableId="652875574">
    <w:abstractNumId w:val="36"/>
  </w:num>
  <w:num w:numId="18" w16cid:durableId="1186479912">
    <w:abstractNumId w:val="1"/>
  </w:num>
  <w:num w:numId="19" w16cid:durableId="1685015430">
    <w:abstractNumId w:val="39"/>
  </w:num>
  <w:num w:numId="20" w16cid:durableId="2072801578">
    <w:abstractNumId w:val="17"/>
  </w:num>
  <w:num w:numId="21" w16cid:durableId="1353800147">
    <w:abstractNumId w:val="3"/>
  </w:num>
  <w:num w:numId="22" w16cid:durableId="979843541">
    <w:abstractNumId w:val="5"/>
  </w:num>
  <w:num w:numId="23" w16cid:durableId="1793816096">
    <w:abstractNumId w:val="34"/>
  </w:num>
  <w:num w:numId="24" w16cid:durableId="1282690948">
    <w:abstractNumId w:val="38"/>
  </w:num>
  <w:num w:numId="25" w16cid:durableId="575435113">
    <w:abstractNumId w:val="0"/>
  </w:num>
  <w:num w:numId="26" w16cid:durableId="1493570286">
    <w:abstractNumId w:val="24"/>
  </w:num>
  <w:num w:numId="27" w16cid:durableId="2080206237">
    <w:abstractNumId w:val="4"/>
  </w:num>
  <w:num w:numId="28" w16cid:durableId="1292589898">
    <w:abstractNumId w:val="28"/>
  </w:num>
  <w:num w:numId="29" w16cid:durableId="1870483085">
    <w:abstractNumId w:val="35"/>
  </w:num>
  <w:num w:numId="30" w16cid:durableId="1019547567">
    <w:abstractNumId w:val="26"/>
  </w:num>
  <w:num w:numId="31" w16cid:durableId="554783862">
    <w:abstractNumId w:val="2"/>
  </w:num>
  <w:num w:numId="32" w16cid:durableId="151795640">
    <w:abstractNumId w:val="16"/>
  </w:num>
  <w:num w:numId="33" w16cid:durableId="119495955">
    <w:abstractNumId w:val="30"/>
  </w:num>
  <w:num w:numId="34" w16cid:durableId="990061019">
    <w:abstractNumId w:val="29"/>
  </w:num>
  <w:num w:numId="35" w16cid:durableId="1082263389">
    <w:abstractNumId w:val="2"/>
  </w:num>
  <w:num w:numId="36" w16cid:durableId="1212309721">
    <w:abstractNumId w:val="19"/>
  </w:num>
  <w:num w:numId="37" w16cid:durableId="1243442594">
    <w:abstractNumId w:val="11"/>
  </w:num>
  <w:num w:numId="38" w16cid:durableId="1951887809">
    <w:abstractNumId w:val="20"/>
  </w:num>
  <w:num w:numId="39" w16cid:durableId="1249540708">
    <w:abstractNumId w:val="10"/>
  </w:num>
  <w:num w:numId="40" w16cid:durableId="1258903948">
    <w:abstractNumId w:val="7"/>
  </w:num>
  <w:num w:numId="41" w16cid:durableId="80053846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attachedTemplate r:id="rId1"/>
  <w:defaultTabStop w:val="43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AE6"/>
    <w:rsid w:val="00004D23"/>
    <w:rsid w:val="00037E53"/>
    <w:rsid w:val="00071828"/>
    <w:rsid w:val="00077583"/>
    <w:rsid w:val="000A3BA4"/>
    <w:rsid w:val="000B0B04"/>
    <w:rsid w:val="000C10DD"/>
    <w:rsid w:val="000F50FC"/>
    <w:rsid w:val="00103BFD"/>
    <w:rsid w:val="0010794A"/>
    <w:rsid w:val="001666E1"/>
    <w:rsid w:val="00183396"/>
    <w:rsid w:val="00197D13"/>
    <w:rsid w:val="001A7E28"/>
    <w:rsid w:val="002669FC"/>
    <w:rsid w:val="002760A6"/>
    <w:rsid w:val="00286566"/>
    <w:rsid w:val="00296647"/>
    <w:rsid w:val="002A4FA5"/>
    <w:rsid w:val="002C3FC4"/>
    <w:rsid w:val="002D1617"/>
    <w:rsid w:val="002D5F4D"/>
    <w:rsid w:val="002F4D5B"/>
    <w:rsid w:val="00302E99"/>
    <w:rsid w:val="00317856"/>
    <w:rsid w:val="00331395"/>
    <w:rsid w:val="00356A6F"/>
    <w:rsid w:val="0039011A"/>
    <w:rsid w:val="00397C64"/>
    <w:rsid w:val="003A5875"/>
    <w:rsid w:val="003D26CE"/>
    <w:rsid w:val="003D5A74"/>
    <w:rsid w:val="00421627"/>
    <w:rsid w:val="00423F30"/>
    <w:rsid w:val="00452CCC"/>
    <w:rsid w:val="004A132D"/>
    <w:rsid w:val="004A7B05"/>
    <w:rsid w:val="004B38F3"/>
    <w:rsid w:val="004C5215"/>
    <w:rsid w:val="004C5DEA"/>
    <w:rsid w:val="004C6FBF"/>
    <w:rsid w:val="004D3F76"/>
    <w:rsid w:val="0052091C"/>
    <w:rsid w:val="005314E6"/>
    <w:rsid w:val="00537612"/>
    <w:rsid w:val="005533CA"/>
    <w:rsid w:val="00554640"/>
    <w:rsid w:val="00555F72"/>
    <w:rsid w:val="00557631"/>
    <w:rsid w:val="00561499"/>
    <w:rsid w:val="005615A3"/>
    <w:rsid w:val="005D6BCA"/>
    <w:rsid w:val="005E1B22"/>
    <w:rsid w:val="006262A6"/>
    <w:rsid w:val="0063327E"/>
    <w:rsid w:val="006608D0"/>
    <w:rsid w:val="00666148"/>
    <w:rsid w:val="006A4C85"/>
    <w:rsid w:val="006C5C31"/>
    <w:rsid w:val="006C635D"/>
    <w:rsid w:val="006E67BB"/>
    <w:rsid w:val="0071612E"/>
    <w:rsid w:val="00732124"/>
    <w:rsid w:val="007414E8"/>
    <w:rsid w:val="007452BA"/>
    <w:rsid w:val="0076445E"/>
    <w:rsid w:val="00784906"/>
    <w:rsid w:val="0079118E"/>
    <w:rsid w:val="007A51EF"/>
    <w:rsid w:val="007B26FA"/>
    <w:rsid w:val="007C3A30"/>
    <w:rsid w:val="007C5C9D"/>
    <w:rsid w:val="007D7F00"/>
    <w:rsid w:val="007E0704"/>
    <w:rsid w:val="007E566B"/>
    <w:rsid w:val="007F4A42"/>
    <w:rsid w:val="008240C9"/>
    <w:rsid w:val="008252F5"/>
    <w:rsid w:val="008677CB"/>
    <w:rsid w:val="008C257A"/>
    <w:rsid w:val="008E3C69"/>
    <w:rsid w:val="00921185"/>
    <w:rsid w:val="00976828"/>
    <w:rsid w:val="009839CB"/>
    <w:rsid w:val="009D634F"/>
    <w:rsid w:val="009E3BEF"/>
    <w:rsid w:val="009F2CB8"/>
    <w:rsid w:val="00A06DD1"/>
    <w:rsid w:val="00A07AE6"/>
    <w:rsid w:val="00A265AA"/>
    <w:rsid w:val="00A41D3B"/>
    <w:rsid w:val="00A41DF3"/>
    <w:rsid w:val="00A55D84"/>
    <w:rsid w:val="00A65E96"/>
    <w:rsid w:val="00A94763"/>
    <w:rsid w:val="00AA283B"/>
    <w:rsid w:val="00B06BE3"/>
    <w:rsid w:val="00B429D3"/>
    <w:rsid w:val="00B527A1"/>
    <w:rsid w:val="00B55571"/>
    <w:rsid w:val="00B64B48"/>
    <w:rsid w:val="00B66B86"/>
    <w:rsid w:val="00B83E8B"/>
    <w:rsid w:val="00BA0518"/>
    <w:rsid w:val="00BA27B4"/>
    <w:rsid w:val="00BF6934"/>
    <w:rsid w:val="00BF7291"/>
    <w:rsid w:val="00C400EC"/>
    <w:rsid w:val="00C62E81"/>
    <w:rsid w:val="00C70D4D"/>
    <w:rsid w:val="00C974CE"/>
    <w:rsid w:val="00CB330C"/>
    <w:rsid w:val="00CB39BA"/>
    <w:rsid w:val="00D264F4"/>
    <w:rsid w:val="00D36C4D"/>
    <w:rsid w:val="00D856EA"/>
    <w:rsid w:val="00D9688F"/>
    <w:rsid w:val="00DB3648"/>
    <w:rsid w:val="00DD1204"/>
    <w:rsid w:val="00DD1541"/>
    <w:rsid w:val="00DE101F"/>
    <w:rsid w:val="00E16CC1"/>
    <w:rsid w:val="00E23760"/>
    <w:rsid w:val="00E3336E"/>
    <w:rsid w:val="00E36E6A"/>
    <w:rsid w:val="00E42FDA"/>
    <w:rsid w:val="00E6471F"/>
    <w:rsid w:val="00E8616B"/>
    <w:rsid w:val="00E96E1E"/>
    <w:rsid w:val="00EB335F"/>
    <w:rsid w:val="00EC63D2"/>
    <w:rsid w:val="00EE0FD0"/>
    <w:rsid w:val="00F02081"/>
    <w:rsid w:val="00F034B2"/>
    <w:rsid w:val="00F113D5"/>
    <w:rsid w:val="00F2053A"/>
    <w:rsid w:val="00F23864"/>
    <w:rsid w:val="00F252FF"/>
    <w:rsid w:val="00F4562A"/>
    <w:rsid w:val="00F76188"/>
    <w:rsid w:val="00F82B12"/>
    <w:rsid w:val="00F9006B"/>
    <w:rsid w:val="00FB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EF2FA92"/>
  <w14:defaultImageDpi w14:val="300"/>
  <w15:chartTrackingRefBased/>
  <w15:docId w15:val="{262B6DA9-6AC3-4937-B474-4B895789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60A6"/>
    <w:rPr>
      <w:rFonts w:ascii="Times New Roman" w:eastAsia="Calibri" w:hAnsi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04D23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04D23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142AB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41DF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A41DF3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760A6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nhideWhenUsed/>
    <w:rsid w:val="00071828"/>
    <w:rPr>
      <w:rFonts w:ascii="Arial" w:eastAsia="Times New Roman" w:hAnsi="Arial" w:cs="Arial"/>
      <w:i/>
      <w:iCs/>
      <w:sz w:val="22"/>
    </w:rPr>
  </w:style>
  <w:style w:type="character" w:customStyle="1" w:styleId="BodyTextChar">
    <w:name w:val="Body Text Char"/>
    <w:link w:val="BodyText"/>
    <w:rsid w:val="00071828"/>
    <w:rPr>
      <w:rFonts w:ascii="Arial" w:hAnsi="Arial" w:cs="Arial"/>
      <w:i/>
      <w:iCs/>
      <w:sz w:val="22"/>
      <w:szCs w:val="24"/>
    </w:rPr>
  </w:style>
  <w:style w:type="character" w:styleId="FootnoteReference">
    <w:name w:val="footnote reference"/>
    <w:unhideWhenUsed/>
    <w:rsid w:val="00071828"/>
    <w:rPr>
      <w:rFonts w:ascii="Arial" w:hAnsi="Arial" w:cs="Times New Roman" w:hint="default"/>
      <w:color w:val="000000"/>
      <w:vertAlign w:val="superscript"/>
    </w:rPr>
  </w:style>
  <w:style w:type="paragraph" w:customStyle="1" w:styleId="Body1">
    <w:name w:val="Body 1"/>
    <w:rsid w:val="005314E6"/>
    <w:rPr>
      <w:rFonts w:ascii="Helvetica" w:eastAsia="Arial Unicode MS" w:hAnsi="Helvetica"/>
      <w:color w:val="000000"/>
      <w:sz w:val="24"/>
    </w:rPr>
  </w:style>
  <w:style w:type="table" w:styleId="TableGrid">
    <w:name w:val="Table Grid"/>
    <w:basedOn w:val="TableNormal"/>
    <w:uiPriority w:val="59"/>
    <w:rsid w:val="008E3C6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semiHidden/>
    <w:rsid w:val="00004D2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004D2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itle">
    <w:name w:val="Title"/>
    <w:basedOn w:val="Normal"/>
    <w:link w:val="TitleChar"/>
    <w:qFormat/>
    <w:rsid w:val="00004D23"/>
    <w:pPr>
      <w:jc w:val="center"/>
    </w:pPr>
    <w:rPr>
      <w:rFonts w:eastAsia="Times New Roman"/>
      <w:b/>
      <w:szCs w:val="20"/>
    </w:rPr>
  </w:style>
  <w:style w:type="character" w:customStyle="1" w:styleId="TitleChar">
    <w:name w:val="Title Char"/>
    <w:link w:val="Title"/>
    <w:rsid w:val="00004D23"/>
    <w:rPr>
      <w:rFonts w:ascii="Times New Roman" w:hAnsi="Times New Roman"/>
      <w:b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7B26FA"/>
    <w:rPr>
      <w:rFonts w:ascii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7B26FA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BA0518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732124"/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647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5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blog.oclc.org/next/controlled-digital-lending-past-successes-can-guide-our-futur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saupdate.org/2022/03/2022-stars-virginia-boucher-distinguished-ill-librarian-award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nam12.safelinks.protection.outlook.com/?url=https%3A%2F%2Fwww.youtube.com%2Fwatch%3Fv%3Dfa19gSyF8aM&amp;data=05%7C01%7C%7C535c0635d0004ff917d308da4e068dea%7C84df9e7fe9f640afb435aaaaaaaaaaaa%7C1%7C0%7C637908087322211812%7CUnknown%7CTWFpbGZsb3d8eyJWIjoiMC4wLjAwMDAiLCJQIjoiV2luMzIiLCJBTiI6Ik1haWwiLCJXVCI6Mn0%3D%7C3000%7C%7C%7C&amp;sdata=nSfwp8dTxCQN18k7g3MRW7AOzxopU%2FA9RLOtsZn29%2BA%3D&amp;reserved=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openedss.uark.edu/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sites.google.com/umich.edu/oceancopyrigh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!ASERL%20Admin\!ASERL_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3B4B3-2C88-4B4F-B5E6-9C97D9707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!ASERL_Letterhead</Template>
  <TotalTime>1</TotalTime>
  <Pages>4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SOLINET</Company>
  <LinksUpToDate>false</LinksUpToDate>
  <CharactersWithSpaces>8540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subject/>
  <dc:creator>Burger, John</dc:creator>
  <cp:keywords/>
  <cp:lastModifiedBy>Burger, John</cp:lastModifiedBy>
  <cp:revision>2</cp:revision>
  <cp:lastPrinted>2019-06-27T15:58:00Z</cp:lastPrinted>
  <dcterms:created xsi:type="dcterms:W3CDTF">2022-06-21T21:21:00Z</dcterms:created>
  <dcterms:modified xsi:type="dcterms:W3CDTF">2022-06-21T21:21:00Z</dcterms:modified>
</cp:coreProperties>
</file>