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EEF4" w14:textId="77777777" w:rsidR="009D634F" w:rsidRDefault="009D634F" w:rsidP="00037E53">
      <w:pPr>
        <w:rPr>
          <w:rFonts w:asciiTheme="minorHAnsi" w:hAnsiTheme="minorHAnsi" w:cstheme="minorHAnsi"/>
          <w:b/>
          <w:bCs/>
        </w:rPr>
      </w:pPr>
    </w:p>
    <w:p w14:paraId="1CF41A76" w14:textId="0690958D" w:rsidR="00037E53" w:rsidRPr="008252F5" w:rsidRDefault="00037E53" w:rsidP="00037E53">
      <w:pPr>
        <w:rPr>
          <w:rFonts w:asciiTheme="minorHAnsi" w:hAnsiTheme="minorHAnsi" w:cstheme="minorHAnsi"/>
          <w:b/>
          <w:bCs/>
        </w:rPr>
      </w:pPr>
      <w:r w:rsidRPr="008252F5">
        <w:rPr>
          <w:rFonts w:asciiTheme="minorHAnsi" w:hAnsiTheme="minorHAnsi" w:cstheme="minorHAnsi"/>
          <w:b/>
          <w:bCs/>
        </w:rPr>
        <w:t>Discussion Notes</w:t>
      </w:r>
    </w:p>
    <w:p w14:paraId="5BA7E3A0" w14:textId="77777777" w:rsidR="00037E53" w:rsidRPr="008252F5" w:rsidRDefault="00037E53" w:rsidP="00037E53">
      <w:pPr>
        <w:rPr>
          <w:rFonts w:asciiTheme="minorHAnsi" w:hAnsiTheme="minorHAnsi" w:cstheme="minorHAnsi"/>
          <w:sz w:val="32"/>
          <w:szCs w:val="32"/>
        </w:rPr>
      </w:pPr>
      <w:r w:rsidRPr="008252F5">
        <w:rPr>
          <w:rFonts w:asciiTheme="minorHAnsi" w:hAnsiTheme="minorHAnsi" w:cstheme="minorHAnsi"/>
          <w:sz w:val="32"/>
          <w:szCs w:val="32"/>
        </w:rPr>
        <w:t xml:space="preserve">Kudzu-Operations Conference Call </w:t>
      </w:r>
    </w:p>
    <w:p w14:paraId="52D46B42" w14:textId="77777777" w:rsidR="00037E53" w:rsidRPr="008252F5" w:rsidRDefault="00037E53" w:rsidP="00037E53">
      <w:pPr>
        <w:rPr>
          <w:rFonts w:asciiTheme="minorHAnsi" w:hAnsiTheme="minorHAnsi" w:cstheme="minorHAnsi"/>
          <w:b/>
          <w:bCs/>
        </w:rPr>
      </w:pPr>
      <w:r w:rsidRPr="008252F5">
        <w:rPr>
          <w:rFonts w:asciiTheme="minorHAnsi" w:hAnsiTheme="minorHAnsi" w:cstheme="minorHAnsi"/>
          <w:b/>
          <w:bCs/>
        </w:rPr>
        <w:t>Tuesday, January 18, 2022</w:t>
      </w:r>
    </w:p>
    <w:p w14:paraId="3A239FAA" w14:textId="77777777" w:rsidR="00037E53" w:rsidRPr="008252F5" w:rsidRDefault="00037E53" w:rsidP="00037E53">
      <w:pPr>
        <w:rPr>
          <w:rFonts w:asciiTheme="minorHAnsi" w:hAnsiTheme="minorHAnsi" w:cstheme="minorHAnsi"/>
          <w:b/>
          <w:bCs/>
        </w:rPr>
      </w:pPr>
      <w:r w:rsidRPr="008252F5">
        <w:rPr>
          <w:rFonts w:asciiTheme="minorHAnsi" w:hAnsiTheme="minorHAnsi" w:cstheme="minorHAnsi"/>
          <w:b/>
          <w:bCs/>
        </w:rPr>
        <w:t>2PM ET | 1PM CT</w:t>
      </w:r>
    </w:p>
    <w:p w14:paraId="03B10AB0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39F3B1D1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PARTICIPANTS</w:t>
      </w:r>
    </w:p>
    <w:p w14:paraId="7FEB0AA2" w14:textId="77777777" w:rsidR="008252F5" w:rsidRDefault="008252F5" w:rsidP="00037E53">
      <w:pPr>
        <w:rPr>
          <w:rFonts w:asciiTheme="minorHAnsi" w:hAnsiTheme="minorHAnsi" w:cstheme="minorHAnsi"/>
        </w:rPr>
        <w:sectPr w:rsidR="008252F5" w:rsidSect="00BA051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2592" w:right="1152" w:bottom="1584" w:left="1152" w:header="86" w:footer="58" w:gutter="0"/>
          <w:cols w:space="720"/>
          <w:titlePg/>
          <w:docGrid w:linePitch="326"/>
        </w:sectPr>
      </w:pPr>
    </w:p>
    <w:p w14:paraId="01FF645A" w14:textId="47ED9146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 xml:space="preserve"> 1.</w:t>
      </w:r>
      <w:r w:rsidRPr="008252F5">
        <w:rPr>
          <w:rFonts w:asciiTheme="minorHAnsi" w:hAnsiTheme="minorHAnsi" w:cstheme="minorHAnsi"/>
        </w:rPr>
        <w:tab/>
        <w:t>Auburn University:  Gail Burton, Fran Judkins</w:t>
      </w:r>
    </w:p>
    <w:p w14:paraId="3DB98CF0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2.</w:t>
      </w:r>
      <w:r w:rsidRPr="008252F5">
        <w:rPr>
          <w:rFonts w:asciiTheme="minorHAnsi" w:hAnsiTheme="minorHAnsi" w:cstheme="minorHAnsi"/>
        </w:rPr>
        <w:tab/>
        <w:t>Clemson University:  Erika Anderson</w:t>
      </w:r>
    </w:p>
    <w:p w14:paraId="1260AE88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3.</w:t>
      </w:r>
      <w:r w:rsidRPr="008252F5">
        <w:rPr>
          <w:rFonts w:asciiTheme="minorHAnsi" w:hAnsiTheme="minorHAnsi" w:cstheme="minorHAnsi"/>
        </w:rPr>
        <w:tab/>
        <w:t>East Carolina University:  William Gee</w:t>
      </w:r>
    </w:p>
    <w:p w14:paraId="22144BA2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4.</w:t>
      </w:r>
      <w:r w:rsidRPr="008252F5">
        <w:rPr>
          <w:rFonts w:asciiTheme="minorHAnsi" w:hAnsiTheme="minorHAnsi" w:cstheme="minorHAnsi"/>
        </w:rPr>
        <w:tab/>
        <w:t>George Mason:  Jessica Bowdoin</w:t>
      </w:r>
    </w:p>
    <w:p w14:paraId="7FA6507A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5.</w:t>
      </w:r>
      <w:r w:rsidRPr="008252F5">
        <w:rPr>
          <w:rFonts w:asciiTheme="minorHAnsi" w:hAnsiTheme="minorHAnsi" w:cstheme="minorHAnsi"/>
        </w:rPr>
        <w:tab/>
        <w:t>Georgia Tech:  Glenna Barney</w:t>
      </w:r>
    </w:p>
    <w:p w14:paraId="2A6A553A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6.</w:t>
      </w:r>
      <w:r w:rsidRPr="008252F5">
        <w:rPr>
          <w:rFonts w:asciiTheme="minorHAnsi" w:hAnsiTheme="minorHAnsi" w:cstheme="minorHAnsi"/>
        </w:rPr>
        <w:tab/>
        <w:t>Tulane University: Hayden Battle</w:t>
      </w:r>
    </w:p>
    <w:p w14:paraId="4C54641E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7.</w:t>
      </w:r>
      <w:r w:rsidRPr="008252F5">
        <w:rPr>
          <w:rFonts w:asciiTheme="minorHAnsi" w:hAnsiTheme="minorHAnsi" w:cstheme="minorHAnsi"/>
        </w:rPr>
        <w:tab/>
        <w:t>UNC Charlotte: Christine Beardsley</w:t>
      </w:r>
    </w:p>
    <w:p w14:paraId="5C91A8C4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8.</w:t>
      </w:r>
      <w:r w:rsidRPr="008252F5">
        <w:rPr>
          <w:rFonts w:asciiTheme="minorHAnsi" w:hAnsiTheme="minorHAnsi" w:cstheme="minorHAnsi"/>
        </w:rPr>
        <w:tab/>
        <w:t>UNC Greensboro:  Dallas Burkhardt, Cathy Griffith, Anne Symonds</w:t>
      </w:r>
    </w:p>
    <w:p w14:paraId="5B04472F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9.</w:t>
      </w:r>
      <w:r w:rsidRPr="008252F5">
        <w:rPr>
          <w:rFonts w:asciiTheme="minorHAnsi" w:hAnsiTheme="minorHAnsi" w:cstheme="minorHAnsi"/>
        </w:rPr>
        <w:tab/>
        <w:t>University of Alabama:  Cornelia Davis</w:t>
      </w:r>
    </w:p>
    <w:p w14:paraId="4E2BCA10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10.</w:t>
      </w:r>
      <w:r w:rsidRPr="008252F5">
        <w:rPr>
          <w:rFonts w:asciiTheme="minorHAnsi" w:hAnsiTheme="minorHAnsi" w:cstheme="minorHAnsi"/>
        </w:rPr>
        <w:tab/>
        <w:t>University of Alabama – Birmingham:  Eddie Luster, Christie Halloran</w:t>
      </w:r>
    </w:p>
    <w:p w14:paraId="00F3A88D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11.</w:t>
      </w:r>
      <w:r w:rsidRPr="008252F5">
        <w:rPr>
          <w:rFonts w:asciiTheme="minorHAnsi" w:hAnsiTheme="minorHAnsi" w:cstheme="minorHAnsi"/>
        </w:rPr>
        <w:tab/>
        <w:t>University of Central Florida:  Kristine Shrauger</w:t>
      </w:r>
    </w:p>
    <w:p w14:paraId="1E95C972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12.</w:t>
      </w:r>
      <w:r w:rsidRPr="008252F5">
        <w:rPr>
          <w:rFonts w:asciiTheme="minorHAnsi" w:hAnsiTheme="minorHAnsi" w:cstheme="minorHAnsi"/>
        </w:rPr>
        <w:tab/>
        <w:t xml:space="preserve">University of Florida:  </w:t>
      </w:r>
    </w:p>
    <w:p w14:paraId="735DD1EF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13.</w:t>
      </w:r>
      <w:r w:rsidRPr="008252F5">
        <w:rPr>
          <w:rFonts w:asciiTheme="minorHAnsi" w:hAnsiTheme="minorHAnsi" w:cstheme="minorHAnsi"/>
        </w:rPr>
        <w:tab/>
        <w:t>University of Kentucky: Courtney Taulbee</w:t>
      </w:r>
    </w:p>
    <w:p w14:paraId="714BBA04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14.</w:t>
      </w:r>
      <w:r w:rsidRPr="008252F5">
        <w:rPr>
          <w:rFonts w:asciiTheme="minorHAnsi" w:hAnsiTheme="minorHAnsi" w:cstheme="minorHAnsi"/>
        </w:rPr>
        <w:tab/>
        <w:t>University of Louisville: Nicholas Sweat</w:t>
      </w:r>
    </w:p>
    <w:p w14:paraId="012C1B2D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15.</w:t>
      </w:r>
      <w:r w:rsidRPr="008252F5">
        <w:rPr>
          <w:rFonts w:asciiTheme="minorHAnsi" w:hAnsiTheme="minorHAnsi" w:cstheme="minorHAnsi"/>
        </w:rPr>
        <w:tab/>
        <w:t>University of Memphis:  Sofiya Dahman</w:t>
      </w:r>
    </w:p>
    <w:p w14:paraId="141B3A3C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16.</w:t>
      </w:r>
      <w:r w:rsidRPr="008252F5">
        <w:rPr>
          <w:rFonts w:asciiTheme="minorHAnsi" w:hAnsiTheme="minorHAnsi" w:cstheme="minorHAnsi"/>
        </w:rPr>
        <w:tab/>
        <w:t>University of Miami: John Sandoval</w:t>
      </w:r>
    </w:p>
    <w:p w14:paraId="7395BBB4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17.</w:t>
      </w:r>
      <w:r w:rsidRPr="008252F5">
        <w:rPr>
          <w:rFonts w:asciiTheme="minorHAnsi" w:hAnsiTheme="minorHAnsi" w:cstheme="minorHAnsi"/>
        </w:rPr>
        <w:tab/>
        <w:t>University of Mississippi:</w:t>
      </w:r>
    </w:p>
    <w:p w14:paraId="524EDEAA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18.</w:t>
      </w:r>
      <w:r w:rsidRPr="008252F5">
        <w:rPr>
          <w:rFonts w:asciiTheme="minorHAnsi" w:hAnsiTheme="minorHAnsi" w:cstheme="minorHAnsi"/>
        </w:rPr>
        <w:tab/>
        <w:t>University of South Carolina:</w:t>
      </w:r>
    </w:p>
    <w:p w14:paraId="36C10224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19.</w:t>
      </w:r>
      <w:r w:rsidRPr="008252F5">
        <w:rPr>
          <w:rFonts w:asciiTheme="minorHAnsi" w:hAnsiTheme="minorHAnsi" w:cstheme="minorHAnsi"/>
        </w:rPr>
        <w:tab/>
        <w:t>University of Tennessee, Knoxville:</w:t>
      </w:r>
    </w:p>
    <w:p w14:paraId="257BE583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20.</w:t>
      </w:r>
      <w:r w:rsidRPr="008252F5">
        <w:rPr>
          <w:rFonts w:asciiTheme="minorHAnsi" w:hAnsiTheme="minorHAnsi" w:cstheme="minorHAnsi"/>
        </w:rPr>
        <w:tab/>
        <w:t>Vanderbilt University:  Robyn Weisman, Myriam Wnuk</w:t>
      </w:r>
    </w:p>
    <w:p w14:paraId="1D20A28A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21.</w:t>
      </w:r>
      <w:r w:rsidRPr="008252F5">
        <w:rPr>
          <w:rFonts w:asciiTheme="minorHAnsi" w:hAnsiTheme="minorHAnsi" w:cstheme="minorHAnsi"/>
        </w:rPr>
        <w:tab/>
        <w:t xml:space="preserve">Virginia Commonwealth University:  </w:t>
      </w:r>
    </w:p>
    <w:p w14:paraId="08085AB5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22.</w:t>
      </w:r>
      <w:r w:rsidRPr="008252F5">
        <w:rPr>
          <w:rFonts w:asciiTheme="minorHAnsi" w:hAnsiTheme="minorHAnsi" w:cstheme="minorHAnsi"/>
        </w:rPr>
        <w:tab/>
        <w:t>Wake Forest University:  James Harper</w:t>
      </w:r>
    </w:p>
    <w:p w14:paraId="438C8BAC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23.</w:t>
      </w:r>
      <w:r w:rsidRPr="008252F5">
        <w:rPr>
          <w:rFonts w:asciiTheme="minorHAnsi" w:hAnsiTheme="minorHAnsi" w:cstheme="minorHAnsi"/>
        </w:rPr>
        <w:tab/>
        <w:t>William &amp; Mary: Katherine McKenzie</w:t>
      </w:r>
    </w:p>
    <w:p w14:paraId="01D72EFD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24.</w:t>
      </w:r>
      <w:r w:rsidRPr="008252F5">
        <w:rPr>
          <w:rFonts w:asciiTheme="minorHAnsi" w:hAnsiTheme="minorHAnsi" w:cstheme="minorHAnsi"/>
        </w:rPr>
        <w:tab/>
        <w:t xml:space="preserve">ASERL:  John Burger, Cheryle Cole-Bennett </w:t>
      </w:r>
    </w:p>
    <w:p w14:paraId="7703F1BE" w14:textId="77777777" w:rsidR="008252F5" w:rsidRDefault="008252F5" w:rsidP="00037E53">
      <w:pPr>
        <w:rPr>
          <w:rFonts w:asciiTheme="minorHAnsi" w:hAnsiTheme="minorHAnsi" w:cstheme="minorHAnsi"/>
        </w:rPr>
        <w:sectPr w:rsidR="008252F5" w:rsidSect="008252F5">
          <w:type w:val="continuous"/>
          <w:pgSz w:w="12240" w:h="15840" w:code="1"/>
          <w:pgMar w:top="2592" w:right="1152" w:bottom="1584" w:left="1152" w:header="86" w:footer="58" w:gutter="0"/>
          <w:cols w:num="2" w:space="720"/>
          <w:titlePg/>
          <w:docGrid w:linePitch="326"/>
        </w:sectPr>
      </w:pPr>
    </w:p>
    <w:p w14:paraId="373249CC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1F45DF32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Kudzu libraries not on the call:  Mississippi State Univ, Univ of Mississippi, Univ of South Carolina, Univ of Tennessee</w:t>
      </w:r>
    </w:p>
    <w:p w14:paraId="5690419A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773192E0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DISCUSSION ITEMS</w:t>
      </w:r>
    </w:p>
    <w:p w14:paraId="33EFA7E0" w14:textId="77777777" w:rsidR="00BF7291" w:rsidRDefault="00037E53" w:rsidP="00BF7291">
      <w:pPr>
        <w:pStyle w:val="ListParagraph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F7291">
        <w:rPr>
          <w:rFonts w:asciiTheme="minorHAnsi" w:hAnsiTheme="minorHAnsi" w:cstheme="minorHAnsi"/>
          <w:b/>
          <w:bCs/>
        </w:rPr>
        <w:t>Welcome / Call to Order:</w:t>
      </w:r>
      <w:r w:rsidRPr="00BF7291">
        <w:rPr>
          <w:rFonts w:asciiTheme="minorHAnsi" w:hAnsiTheme="minorHAnsi" w:cstheme="minorHAnsi"/>
        </w:rPr>
        <w:t xml:space="preserve"> After roll call, John Burger opened the call at 2:08pm with welcoming remarks.  </w:t>
      </w:r>
    </w:p>
    <w:p w14:paraId="7DDC9607" w14:textId="7B2ACC61" w:rsidR="00037E53" w:rsidRPr="00BF7291" w:rsidRDefault="00037E53" w:rsidP="00BF7291">
      <w:pPr>
        <w:rPr>
          <w:rFonts w:asciiTheme="minorHAnsi" w:hAnsiTheme="minorHAnsi" w:cstheme="minorHAnsi"/>
        </w:rPr>
      </w:pPr>
      <w:r w:rsidRPr="00BF7291">
        <w:rPr>
          <w:rFonts w:asciiTheme="minorHAnsi" w:hAnsiTheme="minorHAnsi" w:cstheme="minorHAnsi"/>
        </w:rPr>
        <w:t xml:space="preserve"> </w:t>
      </w:r>
    </w:p>
    <w:p w14:paraId="12748F2B" w14:textId="38CE14FC" w:rsidR="00037E53" w:rsidRPr="00BF7291" w:rsidRDefault="00037E53" w:rsidP="00BF7291">
      <w:pPr>
        <w:pStyle w:val="ListParagraph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F7291">
        <w:rPr>
          <w:rFonts w:asciiTheme="minorHAnsi" w:hAnsiTheme="minorHAnsi" w:cstheme="minorHAnsi"/>
          <w:b/>
          <w:bCs/>
        </w:rPr>
        <w:t>General Check-in:  How are things at your department – anything close to ‘normal’?  Or a sense of what the ‘new normal’ might be?</w:t>
      </w:r>
    </w:p>
    <w:p w14:paraId="1CA52B95" w14:textId="3F569654" w:rsidR="00037E53" w:rsidRDefault="00037E53" w:rsidP="00E6471F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Tulane is non-supplier this week, coworker recovering from carpel tunnel.  If you need help, just call and they will supply.</w:t>
      </w:r>
    </w:p>
    <w:p w14:paraId="0785A722" w14:textId="27192256" w:rsidR="00037E53" w:rsidRPr="008252F5" w:rsidRDefault="00037E53" w:rsidP="00E6471F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W&amp;M missing their lending staff this week.</w:t>
      </w:r>
    </w:p>
    <w:p w14:paraId="2D697914" w14:textId="24CC2016" w:rsidR="00037E53" w:rsidRPr="008252F5" w:rsidRDefault="00037E53" w:rsidP="00E6471F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ECU and Memphis will have vacancies.  Seeking job descriptions – please send through lists.</w:t>
      </w:r>
    </w:p>
    <w:p w14:paraId="4256B0CF" w14:textId="4B2E67EA" w:rsidR="00037E53" w:rsidRPr="00E6471F" w:rsidRDefault="00037E53" w:rsidP="00E6471F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E6471F">
        <w:rPr>
          <w:rFonts w:asciiTheme="minorHAnsi" w:hAnsiTheme="minorHAnsi" w:cstheme="minorHAnsi"/>
        </w:rPr>
        <w:lastRenderedPageBreak/>
        <w:t>UNC Greensboro – Pat Kelly retired at the end of the year.  Not sure they will be able to replace due to a hiring freeze.</w:t>
      </w:r>
    </w:p>
    <w:p w14:paraId="12C9C60D" w14:textId="3D82D835" w:rsidR="00037E53" w:rsidRPr="00E6471F" w:rsidRDefault="00037E53" w:rsidP="00E6471F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E6471F">
        <w:rPr>
          <w:rFonts w:asciiTheme="minorHAnsi" w:hAnsiTheme="minorHAnsi" w:cstheme="minorHAnsi"/>
        </w:rPr>
        <w:t>Vanderbilt had a delayed start of the term and will not have student employees for another week.</w:t>
      </w:r>
    </w:p>
    <w:p w14:paraId="0D96DAD9" w14:textId="0A30E4E5" w:rsidR="00037E53" w:rsidRPr="00BF7291" w:rsidRDefault="00037E53" w:rsidP="00BF7291">
      <w:pPr>
        <w:pStyle w:val="ListParagraph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BF7291">
        <w:rPr>
          <w:rFonts w:asciiTheme="minorHAnsi" w:hAnsiTheme="minorHAnsi" w:cstheme="minorHAnsi"/>
          <w:b/>
          <w:bCs/>
        </w:rPr>
        <w:t xml:space="preserve">U-Arkansas (AFU) is now an ASERL member, </w:t>
      </w:r>
      <w:r w:rsidRPr="00BF7291">
        <w:rPr>
          <w:rFonts w:asciiTheme="minorHAnsi" w:hAnsiTheme="minorHAnsi" w:cstheme="minorHAnsi"/>
        </w:rPr>
        <w:t xml:space="preserve">participating in base-level reciprocal resource sharing agreement only </w:t>
      </w:r>
      <w:proofErr w:type="gramStart"/>
      <w:r w:rsidRPr="00BF7291">
        <w:rPr>
          <w:rFonts w:asciiTheme="minorHAnsi" w:hAnsiTheme="minorHAnsi" w:cstheme="minorHAnsi"/>
        </w:rPr>
        <w:t>at this time</w:t>
      </w:r>
      <w:proofErr w:type="gramEnd"/>
      <w:r w:rsidRPr="00BF7291">
        <w:rPr>
          <w:rFonts w:asciiTheme="minorHAnsi" w:hAnsiTheme="minorHAnsi" w:cstheme="minorHAnsi"/>
        </w:rPr>
        <w:t>.  Any on-boarding tasks that need to be considered?</w:t>
      </w:r>
    </w:p>
    <w:p w14:paraId="6F567E76" w14:textId="77777777" w:rsidR="00037E53" w:rsidRPr="008252F5" w:rsidRDefault="00037E53" w:rsidP="00BF7291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•</w:t>
      </w:r>
      <w:r w:rsidRPr="008252F5">
        <w:rPr>
          <w:rFonts w:asciiTheme="minorHAnsi" w:hAnsiTheme="minorHAnsi" w:cstheme="minorHAnsi"/>
        </w:rPr>
        <w:tab/>
        <w:t xml:space="preserve">The ASERL website has been updated to include AFU information.   </w:t>
      </w:r>
    </w:p>
    <w:p w14:paraId="643E6795" w14:textId="77777777" w:rsidR="00037E53" w:rsidRPr="008252F5" w:rsidRDefault="00037E53" w:rsidP="00E6471F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•</w:t>
      </w:r>
      <w:r w:rsidRPr="008252F5">
        <w:rPr>
          <w:rFonts w:asciiTheme="minorHAnsi" w:hAnsiTheme="minorHAnsi" w:cstheme="minorHAnsi"/>
        </w:rPr>
        <w:tab/>
        <w:t>U-Ark is a Fedex user (this information helps with lending strings).</w:t>
      </w:r>
    </w:p>
    <w:p w14:paraId="503B2D8F" w14:textId="3DF3E02C" w:rsidR="00037E53" w:rsidRPr="00BF7291" w:rsidRDefault="00037E53" w:rsidP="00BF729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BF7291">
        <w:rPr>
          <w:rFonts w:asciiTheme="minorHAnsi" w:hAnsiTheme="minorHAnsi" w:cstheme="minorHAnsi"/>
          <w:b/>
          <w:bCs/>
        </w:rPr>
        <w:t>Results of RS Tool survey / Update from ASERL-WRLC RS Exploratory Working Group / Possible Visiting Program Officer post.</w:t>
      </w:r>
      <w:r w:rsidRPr="00BF7291">
        <w:rPr>
          <w:rFonts w:asciiTheme="minorHAnsi" w:hAnsiTheme="minorHAnsi" w:cstheme="minorHAnsi"/>
        </w:rPr>
        <w:t xml:space="preserve">  See </w:t>
      </w:r>
      <w:hyperlink r:id="rId12" w:history="1">
        <w:r w:rsidR="00E6471F" w:rsidRPr="00BF7291">
          <w:rPr>
            <w:rStyle w:val="Hyperlink"/>
            <w:rFonts w:asciiTheme="minorHAnsi" w:hAnsiTheme="minorHAnsi" w:cstheme="minorHAnsi"/>
          </w:rPr>
          <w:t>https://docs.google.com/document/d/125FxiY5BS8U2BIAnxPWC675n6NaB1eCu0fRsiBF7FyA/edit?usp=sharing</w:t>
        </w:r>
      </w:hyperlink>
      <w:r w:rsidR="00E6471F" w:rsidRPr="00BF7291">
        <w:rPr>
          <w:rFonts w:asciiTheme="minorHAnsi" w:hAnsiTheme="minorHAnsi" w:cstheme="minorHAnsi"/>
        </w:rPr>
        <w:t xml:space="preserve"> </w:t>
      </w:r>
      <w:r w:rsidRPr="00BF7291">
        <w:rPr>
          <w:rFonts w:asciiTheme="minorHAnsi" w:hAnsiTheme="minorHAnsi" w:cstheme="minorHAnsi"/>
        </w:rPr>
        <w:t>for survey analysis &amp; data, drafted by Miriam Wnuk (Vanderbilt).</w:t>
      </w:r>
    </w:p>
    <w:p w14:paraId="094F9A59" w14:textId="06C65C7B" w:rsidR="00037E53" w:rsidRPr="00E6471F" w:rsidRDefault="00037E53" w:rsidP="00E6471F">
      <w:pPr>
        <w:pStyle w:val="ListParagraph"/>
        <w:numPr>
          <w:ilvl w:val="0"/>
          <w:numId w:val="26"/>
        </w:numPr>
        <w:spacing w:before="0" w:beforeAutospacing="0" w:after="0" w:afterAutospacing="0"/>
        <w:ind w:left="864" w:hanging="432"/>
        <w:rPr>
          <w:rFonts w:asciiTheme="minorHAnsi" w:hAnsiTheme="minorHAnsi" w:cstheme="minorHAnsi"/>
        </w:rPr>
      </w:pPr>
      <w:r w:rsidRPr="00E6471F">
        <w:rPr>
          <w:rFonts w:asciiTheme="minorHAnsi" w:hAnsiTheme="minorHAnsi" w:cstheme="minorHAnsi"/>
        </w:rPr>
        <w:t>The working group will be meeting next week to consider additional topics for collaboration – a pilot project, or series of pilots?  Tools to support controlled digital lending?  Could be anything on the list – many opportunities to consider.</w:t>
      </w:r>
    </w:p>
    <w:p w14:paraId="4DE1022D" w14:textId="7D197849" w:rsidR="00037E53" w:rsidRPr="00E6471F" w:rsidRDefault="00037E53" w:rsidP="00E6471F">
      <w:pPr>
        <w:pStyle w:val="ListParagraph"/>
        <w:numPr>
          <w:ilvl w:val="0"/>
          <w:numId w:val="26"/>
        </w:numPr>
        <w:spacing w:before="0" w:beforeAutospacing="0" w:after="0" w:afterAutospacing="0"/>
        <w:ind w:left="864" w:hanging="432"/>
        <w:rPr>
          <w:rFonts w:asciiTheme="minorHAnsi" w:hAnsiTheme="minorHAnsi" w:cstheme="minorHAnsi"/>
        </w:rPr>
      </w:pPr>
      <w:r w:rsidRPr="00E6471F">
        <w:rPr>
          <w:rFonts w:asciiTheme="minorHAnsi" w:hAnsiTheme="minorHAnsi" w:cstheme="minorHAnsi"/>
        </w:rPr>
        <w:t xml:space="preserve">If a pilot project is developed, it’s possible that ASERL will seek a Visiting Program Officer (VPO) position to support the initiative.  This is a dedicated volunteer position, generally donating one day per week for a year at a time.  The VPO position is not paid by ASERL – rather it a contribution from the VPO’s institution, though ASERL funds are available for out-of-pocket expenses (travel, </w:t>
      </w:r>
      <w:r w:rsidR="002D5F4D" w:rsidRPr="00E6471F">
        <w:rPr>
          <w:rFonts w:asciiTheme="minorHAnsi" w:hAnsiTheme="minorHAnsi" w:cstheme="minorHAnsi"/>
        </w:rPr>
        <w:t>etc.</w:t>
      </w:r>
      <w:r w:rsidRPr="00E6471F">
        <w:rPr>
          <w:rFonts w:asciiTheme="minorHAnsi" w:hAnsiTheme="minorHAnsi" w:cstheme="minorHAnsi"/>
        </w:rPr>
        <w:t>).   This is for information purposes only at this point, more details to come.</w:t>
      </w:r>
    </w:p>
    <w:p w14:paraId="4C1D5AE1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1D343E1C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5.</w:t>
      </w:r>
      <w:r w:rsidRPr="008252F5">
        <w:rPr>
          <w:rFonts w:asciiTheme="minorHAnsi" w:hAnsiTheme="minorHAnsi" w:cstheme="minorHAnsi"/>
        </w:rPr>
        <w:tab/>
      </w:r>
      <w:r w:rsidRPr="00E6471F">
        <w:rPr>
          <w:rFonts w:asciiTheme="minorHAnsi" w:hAnsiTheme="minorHAnsi" w:cstheme="minorHAnsi"/>
          <w:b/>
          <w:bCs/>
        </w:rPr>
        <w:t>Invite to Learn about Shared Print Collections Activities</w:t>
      </w:r>
    </w:p>
    <w:p w14:paraId="783F7FE0" w14:textId="509025F6" w:rsidR="00037E53" w:rsidRPr="008252F5" w:rsidRDefault="00037E53" w:rsidP="00E6471F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a.</w:t>
      </w:r>
      <w:r w:rsidRPr="008252F5">
        <w:rPr>
          <w:rFonts w:asciiTheme="minorHAnsi" w:hAnsiTheme="minorHAnsi" w:cstheme="minorHAnsi"/>
        </w:rPr>
        <w:tab/>
      </w:r>
      <w:r w:rsidRPr="00E6471F">
        <w:rPr>
          <w:rFonts w:asciiTheme="minorHAnsi" w:hAnsiTheme="minorHAnsi" w:cstheme="minorHAnsi"/>
          <w:u w:val="single"/>
        </w:rPr>
        <w:t>PAN Forum – Friday, Jan 21 at 12pm ET.</w:t>
      </w:r>
      <w:r w:rsidRPr="008252F5">
        <w:rPr>
          <w:rFonts w:asciiTheme="minorHAnsi" w:hAnsiTheme="minorHAnsi" w:cstheme="minorHAnsi"/>
        </w:rPr>
        <w:t xml:space="preserve">  See </w:t>
      </w:r>
      <w:hyperlink r:id="rId13" w:history="1">
        <w:r w:rsidRPr="002D5F4D">
          <w:rPr>
            <w:rStyle w:val="Hyperlink"/>
            <w:rFonts w:asciiTheme="minorHAnsi" w:hAnsiTheme="minorHAnsi" w:cstheme="minorHAnsi"/>
          </w:rPr>
          <w:t>PAN Event Page</w:t>
        </w:r>
      </w:hyperlink>
      <w:r w:rsidRPr="008252F5">
        <w:rPr>
          <w:rFonts w:asciiTheme="minorHAnsi" w:hAnsiTheme="minorHAnsi" w:cstheme="minorHAnsi"/>
        </w:rPr>
        <w:t xml:space="preserve"> for details</w:t>
      </w:r>
    </w:p>
    <w:p w14:paraId="3719AE0F" w14:textId="77777777" w:rsidR="00037E53" w:rsidRPr="008252F5" w:rsidRDefault="00037E53" w:rsidP="00E6471F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 xml:space="preserve">The forum includes updates from </w:t>
      </w:r>
      <w:proofErr w:type="gramStart"/>
      <w:r w:rsidRPr="008252F5">
        <w:rPr>
          <w:rFonts w:asciiTheme="minorHAnsi" w:hAnsiTheme="minorHAnsi" w:cstheme="minorHAnsi"/>
        </w:rPr>
        <w:t>a number of</w:t>
      </w:r>
      <w:proofErr w:type="gramEnd"/>
      <w:r w:rsidRPr="008252F5">
        <w:rPr>
          <w:rFonts w:asciiTheme="minorHAnsi" w:hAnsiTheme="minorHAnsi" w:cstheme="minorHAnsi"/>
        </w:rPr>
        <w:t xml:space="preserve"> shared print programs in written form as well as highlighting a few initiatives via presentations.</w:t>
      </w:r>
    </w:p>
    <w:p w14:paraId="6F374EB0" w14:textId="77777777" w:rsidR="00037E53" w:rsidRPr="008252F5" w:rsidRDefault="00037E53" w:rsidP="00E6471F">
      <w:pPr>
        <w:ind w:left="432"/>
        <w:rPr>
          <w:rFonts w:asciiTheme="minorHAnsi" w:hAnsiTheme="minorHAnsi" w:cstheme="minorHAnsi"/>
        </w:rPr>
      </w:pPr>
    </w:p>
    <w:p w14:paraId="37D29C97" w14:textId="20188D08" w:rsidR="00037E53" w:rsidRPr="008252F5" w:rsidRDefault="00037E53" w:rsidP="00E6471F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b.</w:t>
      </w:r>
      <w:r w:rsidRPr="008252F5">
        <w:rPr>
          <w:rFonts w:asciiTheme="minorHAnsi" w:hAnsiTheme="minorHAnsi" w:cstheme="minorHAnsi"/>
        </w:rPr>
        <w:tab/>
      </w:r>
      <w:r w:rsidRPr="002D5F4D">
        <w:rPr>
          <w:rFonts w:asciiTheme="minorHAnsi" w:hAnsiTheme="minorHAnsi" w:cstheme="minorHAnsi"/>
          <w:u w:val="single"/>
        </w:rPr>
        <w:t>Rosemont / Partnership Joint Meeting – February 8 at 12pm ET.</w:t>
      </w:r>
      <w:r w:rsidRPr="008252F5">
        <w:rPr>
          <w:rFonts w:asciiTheme="minorHAnsi" w:hAnsiTheme="minorHAnsi" w:cstheme="minorHAnsi"/>
        </w:rPr>
        <w:t xml:space="preserve">  See </w:t>
      </w:r>
      <w:hyperlink r:id="rId14" w:history="1">
        <w:r w:rsidR="002D5F4D" w:rsidRPr="00F02F5E">
          <w:rPr>
            <w:rStyle w:val="Hyperlink"/>
            <w:rFonts w:asciiTheme="minorHAnsi" w:hAnsiTheme="minorHAnsi" w:cstheme="minorHAnsi"/>
          </w:rPr>
          <w:t>https://sharedprint.org/2021/11/05/joint-member-meeting/</w:t>
        </w:r>
      </w:hyperlink>
      <w:r w:rsidR="002D5F4D">
        <w:rPr>
          <w:rFonts w:asciiTheme="minorHAnsi" w:hAnsiTheme="minorHAnsi" w:cstheme="minorHAnsi"/>
        </w:rPr>
        <w:t xml:space="preserve"> </w:t>
      </w:r>
      <w:r w:rsidRPr="008252F5">
        <w:rPr>
          <w:rFonts w:asciiTheme="minorHAnsi" w:hAnsiTheme="minorHAnsi" w:cstheme="minorHAnsi"/>
        </w:rPr>
        <w:t>for details.</w:t>
      </w:r>
    </w:p>
    <w:p w14:paraId="25CE2100" w14:textId="77777777" w:rsidR="00037E53" w:rsidRPr="008252F5" w:rsidRDefault="00037E53" w:rsidP="00E6471F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Information about each project [Rosemont (serials) and Partnership (monographs)] is often siloed.  The two shared print programs are making a coordinated effort to share information, hopefully improving user experience for librarians.   between these areas of focus, making it easier to find.  Both programs seek to incorporate shared print collections / programming into mainstream library operations.</w:t>
      </w:r>
    </w:p>
    <w:p w14:paraId="6FD4D629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5328E8F1" w14:textId="361714B0" w:rsidR="00037E53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lastRenderedPageBreak/>
        <w:t>6.</w:t>
      </w:r>
      <w:r w:rsidRPr="008252F5">
        <w:rPr>
          <w:rFonts w:asciiTheme="minorHAnsi" w:hAnsiTheme="minorHAnsi" w:cstheme="minorHAnsi"/>
        </w:rPr>
        <w:tab/>
      </w:r>
      <w:r w:rsidRPr="002D5F4D">
        <w:rPr>
          <w:rFonts w:asciiTheme="minorHAnsi" w:hAnsiTheme="minorHAnsi" w:cstheme="minorHAnsi"/>
          <w:b/>
          <w:bCs/>
        </w:rPr>
        <w:t>ASERL Licensing Principles</w:t>
      </w:r>
      <w:r w:rsidRPr="008252F5">
        <w:rPr>
          <w:rFonts w:asciiTheme="minorHAnsi" w:hAnsiTheme="minorHAnsi" w:cstheme="minorHAnsi"/>
        </w:rPr>
        <w:t xml:space="preserve"> – not yet public info – see </w:t>
      </w:r>
      <w:hyperlink r:id="rId15" w:anchor="heading=h.t1julyfqhf6d" w:history="1">
        <w:r w:rsidR="002D5F4D" w:rsidRPr="00F02F5E">
          <w:rPr>
            <w:rStyle w:val="Hyperlink"/>
            <w:rFonts w:asciiTheme="minorHAnsi" w:hAnsiTheme="minorHAnsi" w:cstheme="minorHAnsi"/>
          </w:rPr>
          <w:t>https://docs.google.com/document/d/1YV8R-4yUazhpX5JXNRbqhOU_FtydYa9wCLrdgb-ctIg/edit#heading=h.t1julyfqhf6d</w:t>
        </w:r>
      </w:hyperlink>
    </w:p>
    <w:p w14:paraId="637D3DBD" w14:textId="77777777" w:rsidR="00037E53" w:rsidRPr="008252F5" w:rsidRDefault="00037E53" w:rsidP="00BF7291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 xml:space="preserve">The draft Principles are complete; working on publication design.  John hopes these will be published this week, before ALA.  The Principles have been endorsed by the ASERL Board.  </w:t>
      </w:r>
    </w:p>
    <w:p w14:paraId="56B673D8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30870CCC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7.</w:t>
      </w:r>
      <w:r w:rsidRPr="008252F5">
        <w:rPr>
          <w:rFonts w:asciiTheme="minorHAnsi" w:hAnsiTheme="minorHAnsi" w:cstheme="minorHAnsi"/>
        </w:rPr>
        <w:tab/>
      </w:r>
      <w:r w:rsidRPr="002D5F4D">
        <w:rPr>
          <w:rFonts w:asciiTheme="minorHAnsi" w:hAnsiTheme="minorHAnsi" w:cstheme="minorHAnsi"/>
          <w:b/>
          <w:bCs/>
        </w:rPr>
        <w:t>Any news re: 2022 SE Resource Sharing Conference plans?  Need volunteers?</w:t>
      </w:r>
    </w:p>
    <w:p w14:paraId="4802B418" w14:textId="77777777" w:rsidR="00037E53" w:rsidRPr="008252F5" w:rsidRDefault="00037E53" w:rsidP="00BF7291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 xml:space="preserve">James Harper reported that the programming committee is hoping to have the meeting face-to-face at the Scarritt Bennet House in Nashville, October 13/14, 2022.  Planning activities are just getting underway now.  Not considering a hybrid/virtual meeting </w:t>
      </w:r>
      <w:proofErr w:type="gramStart"/>
      <w:r w:rsidRPr="008252F5">
        <w:rPr>
          <w:rFonts w:asciiTheme="minorHAnsi" w:hAnsiTheme="minorHAnsi" w:cstheme="minorHAnsi"/>
        </w:rPr>
        <w:t>at this time</w:t>
      </w:r>
      <w:proofErr w:type="gramEnd"/>
      <w:r w:rsidRPr="008252F5">
        <w:rPr>
          <w:rFonts w:asciiTheme="minorHAnsi" w:hAnsiTheme="minorHAnsi" w:cstheme="minorHAnsi"/>
        </w:rPr>
        <w:t xml:space="preserve"> - technology for hybrid conferences is expensive and difficult to do well.  </w:t>
      </w:r>
    </w:p>
    <w:p w14:paraId="2AC3C939" w14:textId="77777777" w:rsidR="00037E53" w:rsidRPr="008252F5" w:rsidRDefault="00037E53" w:rsidP="00BF7291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 xml:space="preserve">Volunteers are welcome!  </w:t>
      </w:r>
    </w:p>
    <w:p w14:paraId="340B54A4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31BAF59D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8.</w:t>
      </w:r>
      <w:r w:rsidRPr="008252F5">
        <w:rPr>
          <w:rFonts w:asciiTheme="minorHAnsi" w:hAnsiTheme="minorHAnsi" w:cstheme="minorHAnsi"/>
        </w:rPr>
        <w:tab/>
      </w:r>
      <w:r w:rsidRPr="002D5F4D">
        <w:rPr>
          <w:rFonts w:asciiTheme="minorHAnsi" w:hAnsiTheme="minorHAnsi" w:cstheme="minorHAnsi"/>
          <w:b/>
          <w:bCs/>
        </w:rPr>
        <w:t>Open Mic / Anything Else?</w:t>
      </w:r>
    </w:p>
    <w:p w14:paraId="6C6D604C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a)</w:t>
      </w:r>
      <w:r w:rsidRPr="008252F5">
        <w:rPr>
          <w:rFonts w:asciiTheme="minorHAnsi" w:hAnsiTheme="minorHAnsi" w:cstheme="minorHAnsi"/>
        </w:rPr>
        <w:tab/>
        <w:t xml:space="preserve">John noted that the Rosemont Alliance and the Partnership Outreach committees have are interested in presentation opportunities at resource sharing conferences.  He asked for recommendations.  </w:t>
      </w:r>
    </w:p>
    <w:p w14:paraId="3B1442C3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•</w:t>
      </w:r>
      <w:r w:rsidRPr="008252F5">
        <w:rPr>
          <w:rFonts w:asciiTheme="minorHAnsi" w:hAnsiTheme="minorHAnsi" w:cstheme="minorHAnsi"/>
        </w:rPr>
        <w:tab/>
        <w:t>OrbisCascade might be an option – hold meeting in August/July or September</w:t>
      </w:r>
    </w:p>
    <w:p w14:paraId="1352161F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•</w:t>
      </w:r>
      <w:r w:rsidRPr="008252F5">
        <w:rPr>
          <w:rFonts w:asciiTheme="minorHAnsi" w:hAnsiTheme="minorHAnsi" w:cstheme="minorHAnsi"/>
        </w:rPr>
        <w:tab/>
        <w:t>GWLA, BLC, WRLC – do they have any ILL events that might be appropriate?</w:t>
      </w:r>
    </w:p>
    <w:p w14:paraId="4F277096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•</w:t>
      </w:r>
      <w:r w:rsidRPr="008252F5">
        <w:rPr>
          <w:rFonts w:asciiTheme="minorHAnsi" w:hAnsiTheme="minorHAnsi" w:cstheme="minorHAnsi"/>
        </w:rPr>
        <w:tab/>
        <w:t>Colorado Alliance?</w:t>
      </w:r>
    </w:p>
    <w:p w14:paraId="371715B7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Please send additional recommendations to John.</w:t>
      </w:r>
    </w:p>
    <w:p w14:paraId="0BA8E48D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6954AB3E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b)</w:t>
      </w:r>
      <w:r w:rsidRPr="008252F5">
        <w:rPr>
          <w:rFonts w:asciiTheme="minorHAnsi" w:hAnsiTheme="minorHAnsi" w:cstheme="minorHAnsi"/>
        </w:rPr>
        <w:tab/>
        <w:t>Sofiya (U-Memphis) has a new lending person, Ben Ferkin.  Attendees offered their welcome to Ben.</w:t>
      </w:r>
    </w:p>
    <w:p w14:paraId="703A684D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c)</w:t>
      </w:r>
      <w:r w:rsidRPr="008252F5">
        <w:rPr>
          <w:rFonts w:asciiTheme="minorHAnsi" w:hAnsiTheme="minorHAnsi" w:cstheme="minorHAnsi"/>
        </w:rPr>
        <w:tab/>
        <w:t xml:space="preserve">Nicholas (U-Louisville) reports ongoing problems with FedEx – packages are marked as delivered and are not, name of receiving person is not anyone who works at the library, etc.  John will reach out to our contact, </w:t>
      </w:r>
      <w:proofErr w:type="gramStart"/>
      <w:r w:rsidRPr="008252F5">
        <w:rPr>
          <w:rFonts w:asciiTheme="minorHAnsi" w:hAnsiTheme="minorHAnsi" w:cstheme="minorHAnsi"/>
        </w:rPr>
        <w:t>and also</w:t>
      </w:r>
      <w:proofErr w:type="gramEnd"/>
      <w:r w:rsidRPr="008252F5">
        <w:rPr>
          <w:rFonts w:asciiTheme="minorHAnsi" w:hAnsiTheme="minorHAnsi" w:cstheme="minorHAnsi"/>
        </w:rPr>
        <w:t xml:space="preserve"> asks anyone else who may be having problems to notify him.</w:t>
      </w:r>
    </w:p>
    <w:p w14:paraId="0BC038B4" w14:textId="77777777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d)</w:t>
      </w:r>
      <w:r w:rsidRPr="008252F5">
        <w:rPr>
          <w:rFonts w:asciiTheme="minorHAnsi" w:hAnsiTheme="minorHAnsi" w:cstheme="minorHAnsi"/>
        </w:rPr>
        <w:tab/>
        <w:t xml:space="preserve">Miriam asked as to when the next Kudzu-Courier update may be.  She is interested in information on how much are spending and how much are they using it, etc.   John can schedule a meeting if there was interest.  </w:t>
      </w:r>
    </w:p>
    <w:p w14:paraId="684C0610" w14:textId="11F72188" w:rsidR="00037E5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e)</w:t>
      </w:r>
      <w:r w:rsidRPr="008252F5">
        <w:rPr>
          <w:rFonts w:asciiTheme="minorHAnsi" w:hAnsiTheme="minorHAnsi" w:cstheme="minorHAnsi"/>
        </w:rPr>
        <w:tab/>
        <w:t xml:space="preserve">Gail at Auburn is interested in knowing who might be using </w:t>
      </w:r>
      <w:hyperlink r:id="rId16" w:history="1">
        <w:r w:rsidRPr="002D5F4D">
          <w:rPr>
            <w:rStyle w:val="Hyperlink"/>
            <w:rFonts w:asciiTheme="minorHAnsi" w:hAnsiTheme="minorHAnsi" w:cstheme="minorHAnsi"/>
          </w:rPr>
          <w:t>BookEye 5</w:t>
        </w:r>
      </w:hyperlink>
      <w:r w:rsidRPr="008252F5">
        <w:rPr>
          <w:rFonts w:asciiTheme="minorHAnsi" w:hAnsiTheme="minorHAnsi" w:cstheme="minorHAnsi"/>
        </w:rPr>
        <w:t>?  This is a new generation of overhead scanner.  There was much discussion about likes/dislikes, interoperability with ILLiad and/or Odyssey, using different equipment for different tasks, etc.  John will organize a “lunch and learn” session for further discussion.</w:t>
      </w:r>
    </w:p>
    <w:p w14:paraId="47918840" w14:textId="77777777" w:rsidR="00037E53" w:rsidRPr="008252F5" w:rsidRDefault="00037E53" w:rsidP="00037E53">
      <w:pPr>
        <w:rPr>
          <w:rFonts w:asciiTheme="minorHAnsi" w:hAnsiTheme="minorHAnsi" w:cstheme="minorHAnsi"/>
        </w:rPr>
      </w:pPr>
    </w:p>
    <w:p w14:paraId="3524E36E" w14:textId="77777777" w:rsidR="00037E53" w:rsidRPr="008252F5" w:rsidRDefault="00037E53" w:rsidP="00037E53">
      <w:pPr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9.</w:t>
      </w:r>
      <w:r w:rsidRPr="008252F5">
        <w:rPr>
          <w:rFonts w:asciiTheme="minorHAnsi" w:hAnsiTheme="minorHAnsi" w:cstheme="minorHAnsi"/>
        </w:rPr>
        <w:tab/>
      </w:r>
      <w:r w:rsidRPr="002D5F4D">
        <w:rPr>
          <w:rFonts w:asciiTheme="minorHAnsi" w:hAnsiTheme="minorHAnsi" w:cstheme="minorHAnsi"/>
          <w:b/>
          <w:bCs/>
        </w:rPr>
        <w:t>Adjourn</w:t>
      </w:r>
    </w:p>
    <w:p w14:paraId="794496C3" w14:textId="6335C72E" w:rsidR="00B429D3" w:rsidRPr="008252F5" w:rsidRDefault="00037E53" w:rsidP="002D5F4D">
      <w:pPr>
        <w:ind w:left="432"/>
        <w:rPr>
          <w:rFonts w:asciiTheme="minorHAnsi" w:hAnsiTheme="minorHAnsi" w:cstheme="minorHAnsi"/>
        </w:rPr>
      </w:pPr>
      <w:r w:rsidRPr="008252F5">
        <w:rPr>
          <w:rFonts w:asciiTheme="minorHAnsi" w:hAnsiTheme="minorHAnsi" w:cstheme="minorHAnsi"/>
        </w:rPr>
        <w:t>With no further announcements, John Burger ended the meeting at 2:55pm</w:t>
      </w:r>
    </w:p>
    <w:sectPr w:rsidR="00B429D3" w:rsidRPr="008252F5" w:rsidSect="00BA0518">
      <w:type w:val="continuous"/>
      <w:pgSz w:w="12240" w:h="15840" w:code="1"/>
      <w:pgMar w:top="2592" w:right="1152" w:bottom="1584" w:left="1152" w:header="86" w:footer="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6270" w14:textId="77777777" w:rsidR="00E530AD" w:rsidRDefault="00E530AD">
      <w:r>
        <w:separator/>
      </w:r>
    </w:p>
  </w:endnote>
  <w:endnote w:type="continuationSeparator" w:id="0">
    <w:p w14:paraId="538EC3F7" w14:textId="77777777" w:rsidR="00E530AD" w:rsidRDefault="00E5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0926" w14:textId="77777777" w:rsidR="00B66B86" w:rsidRDefault="00B66B86" w:rsidP="00B66B86">
    <w:pPr>
      <w:pStyle w:val="Footer"/>
      <w:ind w:left="-13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0E70" w14:textId="77777777" w:rsidR="00B64B48" w:rsidRDefault="00B64B48" w:rsidP="00F82B12">
    <w:pPr>
      <w:pStyle w:val="Footer"/>
      <w:jc w:val="center"/>
      <w:rPr>
        <w:rFonts w:ascii="Calibri" w:hAnsi="Calibri"/>
        <w:b/>
      </w:rPr>
    </w:pPr>
  </w:p>
  <w:p w14:paraId="3143D560" w14:textId="77777777" w:rsidR="00F82B12" w:rsidRPr="00A9476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</w:rPr>
      <w:t xml:space="preserve">ASSOCIATION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  <w:sz w:val="18"/>
        <w:szCs w:val="18"/>
      </w:rPr>
      <w:t>OF</w:t>
    </w:r>
    <w:r w:rsidRPr="004B38F3">
      <w:rPr>
        <w:rFonts w:ascii="Calibri" w:hAnsi="Calibri"/>
        <w:b/>
      </w:rPr>
      <w:t xml:space="preserve">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SOUTHEASTERN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RESEARCH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>LIBRARIES</w:t>
    </w:r>
    <w:r w:rsidR="00A94763">
      <w:rPr>
        <w:rFonts w:ascii="Calibri" w:hAnsi="Calibri"/>
      </w:rPr>
      <w:br/>
    </w:r>
    <w:r w:rsidR="00A94763" w:rsidRPr="00A94763">
      <w:t>℅</w:t>
    </w:r>
    <w:r w:rsidRPr="00A94763">
      <w:rPr>
        <w:rFonts w:ascii="Calibri" w:hAnsi="Calibri"/>
      </w:rPr>
      <w:t xml:space="preserve"> </w:t>
    </w:r>
    <w:r w:rsidR="00A94763" w:rsidRPr="00A94763">
      <w:rPr>
        <w:rFonts w:ascii="Calibri" w:hAnsi="Calibri"/>
      </w:rPr>
      <w:t>Robert W. Woodruff Library, Suite 316</w:t>
    </w:r>
  </w:p>
  <w:p w14:paraId="125D92ED" w14:textId="77777777" w:rsidR="00F82B12" w:rsidRPr="00A94763" w:rsidRDefault="00A94763" w:rsidP="00F82B12">
    <w:pPr>
      <w:pStyle w:val="Footer"/>
      <w:jc w:val="center"/>
      <w:rPr>
        <w:rFonts w:ascii="Calibri" w:hAnsi="Calibri"/>
      </w:rPr>
    </w:pPr>
    <w:r w:rsidRPr="00A94763">
      <w:rPr>
        <w:rFonts w:ascii="Calibri" w:hAnsi="Calibri"/>
      </w:rPr>
      <w:t>540 Asbury Circle</w:t>
    </w:r>
  </w:p>
  <w:p w14:paraId="2ADA59C7" w14:textId="77777777" w:rsidR="00F82B12" w:rsidRPr="004B38F3" w:rsidRDefault="00A94763" w:rsidP="00F82B12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Atlanta, GA  30322-1006</w:t>
    </w:r>
  </w:p>
  <w:p w14:paraId="15B2EC4E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  <w:color w:val="8064A2"/>
      </w:rPr>
      <w:t>Telephone:</w:t>
    </w:r>
    <w:r w:rsidR="00A94763">
      <w:rPr>
        <w:rFonts w:ascii="Calibri" w:hAnsi="Calibri"/>
      </w:rPr>
      <w:t xml:space="preserve">  404-727-0137</w:t>
    </w:r>
    <w:r w:rsidRPr="004B38F3">
      <w:rPr>
        <w:rFonts w:ascii="Calibri" w:hAnsi="Calibri"/>
      </w:rPr>
      <w:t xml:space="preserve">   |   </w:t>
    </w:r>
    <w:r w:rsidRPr="004B38F3">
      <w:rPr>
        <w:rFonts w:ascii="Calibri" w:hAnsi="Calibri"/>
        <w:b/>
        <w:color w:val="8064A2"/>
      </w:rPr>
      <w:t>Web:</w:t>
    </w:r>
    <w:r w:rsidRPr="004B38F3">
      <w:rPr>
        <w:rFonts w:ascii="Calibri" w:hAnsi="Calibri"/>
      </w:rPr>
      <w:t xml:space="preserve">  www.aserl.org </w:t>
    </w:r>
  </w:p>
  <w:p w14:paraId="0C202AFB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  <w:p w14:paraId="491D8CF7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36B8" w14:textId="77777777" w:rsidR="00E530AD" w:rsidRDefault="00E530AD">
      <w:r>
        <w:separator/>
      </w:r>
    </w:p>
  </w:footnote>
  <w:footnote w:type="continuationSeparator" w:id="0">
    <w:p w14:paraId="53CB4478" w14:textId="77777777" w:rsidR="00E530AD" w:rsidRDefault="00E5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674E" w14:textId="77777777" w:rsidR="00B66B86" w:rsidRDefault="00B66B86" w:rsidP="00B66B86">
    <w:pPr>
      <w:pStyle w:val="Header"/>
      <w:tabs>
        <w:tab w:val="clear" w:pos="8640"/>
        <w:tab w:val="right" w:pos="9630"/>
      </w:tabs>
      <w:ind w:right="-990" w:hanging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7188" w14:textId="65D69C84" w:rsidR="007E0704" w:rsidRDefault="006E67B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F8517E" wp14:editId="77B49575">
          <wp:simplePos x="0" y="0"/>
          <wp:positionH relativeFrom="column">
            <wp:posOffset>-457200</wp:posOffset>
          </wp:positionH>
          <wp:positionV relativeFrom="page">
            <wp:posOffset>85725</wp:posOffset>
          </wp:positionV>
          <wp:extent cx="7378065" cy="1507490"/>
          <wp:effectExtent l="0" t="0" r="0" b="0"/>
          <wp:wrapNone/>
          <wp:docPr id="3" name="Picture 4" descr="ASER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ER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50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9EC"/>
    <w:multiLevelType w:val="hybridMultilevel"/>
    <w:tmpl w:val="F57EA738"/>
    <w:lvl w:ilvl="0" w:tplc="F5045DC0">
      <w:numFmt w:val="bullet"/>
      <w:lvlText w:val="•"/>
      <w:lvlJc w:val="left"/>
      <w:pPr>
        <w:ind w:left="435" w:hanging="4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4571B"/>
    <w:multiLevelType w:val="hybridMultilevel"/>
    <w:tmpl w:val="513253E8"/>
    <w:lvl w:ilvl="0" w:tplc="0409000F">
      <w:start w:val="1"/>
      <w:numFmt w:val="decimal"/>
      <w:lvlText w:val="%1."/>
      <w:lvlJc w:val="left"/>
      <w:pPr>
        <w:ind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EBF"/>
    <w:multiLevelType w:val="hybridMultilevel"/>
    <w:tmpl w:val="F412EB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510"/>
    <w:multiLevelType w:val="hybridMultilevel"/>
    <w:tmpl w:val="EDFEB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2BF"/>
    <w:multiLevelType w:val="hybridMultilevel"/>
    <w:tmpl w:val="D0689BE0"/>
    <w:lvl w:ilvl="0" w:tplc="35B861A2">
      <w:start w:val="1"/>
      <w:numFmt w:val="bullet"/>
      <w:lvlText w:val=""/>
      <w:lvlJc w:val="left"/>
      <w:pPr>
        <w:ind w:left="0" w:firstLine="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A292B"/>
    <w:multiLevelType w:val="hybridMultilevel"/>
    <w:tmpl w:val="2A4C2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305C8"/>
    <w:multiLevelType w:val="hybridMultilevel"/>
    <w:tmpl w:val="8416B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2061F"/>
    <w:multiLevelType w:val="hybridMultilevel"/>
    <w:tmpl w:val="20D0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E0189"/>
    <w:multiLevelType w:val="hybridMultilevel"/>
    <w:tmpl w:val="20E42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04843"/>
    <w:multiLevelType w:val="hybridMultilevel"/>
    <w:tmpl w:val="D9C4F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6359A"/>
    <w:multiLevelType w:val="hybridMultilevel"/>
    <w:tmpl w:val="3A0C6FFA"/>
    <w:lvl w:ilvl="0" w:tplc="D57C7A6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69E"/>
    <w:multiLevelType w:val="hybridMultilevel"/>
    <w:tmpl w:val="1F80D0C6"/>
    <w:lvl w:ilvl="0" w:tplc="F034932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373B8"/>
    <w:multiLevelType w:val="hybridMultilevel"/>
    <w:tmpl w:val="148CC2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317F1334"/>
    <w:multiLevelType w:val="hybridMultilevel"/>
    <w:tmpl w:val="53E4CD3E"/>
    <w:lvl w:ilvl="0" w:tplc="918E8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86682"/>
    <w:multiLevelType w:val="hybridMultilevel"/>
    <w:tmpl w:val="08B43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E1EB7"/>
    <w:multiLevelType w:val="hybridMultilevel"/>
    <w:tmpl w:val="0590D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DE3ABD"/>
    <w:multiLevelType w:val="hybridMultilevel"/>
    <w:tmpl w:val="3B5EE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522BE"/>
    <w:multiLevelType w:val="hybridMultilevel"/>
    <w:tmpl w:val="2264DC68"/>
    <w:lvl w:ilvl="0" w:tplc="F5045DC0">
      <w:numFmt w:val="bullet"/>
      <w:lvlText w:val="•"/>
      <w:lvlJc w:val="left"/>
      <w:pPr>
        <w:ind w:left="867" w:hanging="43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510F7ED8"/>
    <w:multiLevelType w:val="hybridMultilevel"/>
    <w:tmpl w:val="0F7A1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55E39"/>
    <w:multiLevelType w:val="hybridMultilevel"/>
    <w:tmpl w:val="F698B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050AB"/>
    <w:multiLevelType w:val="hybridMultilevel"/>
    <w:tmpl w:val="CF80E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671CC2"/>
    <w:multiLevelType w:val="hybridMultilevel"/>
    <w:tmpl w:val="E924C55A"/>
    <w:lvl w:ilvl="0" w:tplc="5EA68066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D03FA"/>
    <w:multiLevelType w:val="hybridMultilevel"/>
    <w:tmpl w:val="762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B2B43"/>
    <w:multiLevelType w:val="hybridMultilevel"/>
    <w:tmpl w:val="BBD8C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3130D"/>
    <w:multiLevelType w:val="hybridMultilevel"/>
    <w:tmpl w:val="F8E8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7C5C"/>
    <w:multiLevelType w:val="hybridMultilevel"/>
    <w:tmpl w:val="587CFAAA"/>
    <w:lvl w:ilvl="0" w:tplc="5EA6806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E4308"/>
    <w:multiLevelType w:val="hybridMultilevel"/>
    <w:tmpl w:val="B0C27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6A757D"/>
    <w:multiLevelType w:val="hybridMultilevel"/>
    <w:tmpl w:val="1CD43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05A3C"/>
    <w:multiLevelType w:val="hybridMultilevel"/>
    <w:tmpl w:val="E86A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C0378"/>
    <w:multiLevelType w:val="hybridMultilevel"/>
    <w:tmpl w:val="75BC3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6"/>
  </w:num>
  <w:num w:numId="6">
    <w:abstractNumId w:val="23"/>
  </w:num>
  <w:num w:numId="7">
    <w:abstractNumId w:val="7"/>
  </w:num>
  <w:num w:numId="8">
    <w:abstractNumId w:val="22"/>
  </w:num>
  <w:num w:numId="9">
    <w:abstractNumId w:val="13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7"/>
  </w:num>
  <w:num w:numId="14">
    <w:abstractNumId w:val="14"/>
  </w:num>
  <w:num w:numId="15">
    <w:abstractNumId w:val="5"/>
  </w:num>
  <w:num w:numId="16">
    <w:abstractNumId w:val="15"/>
  </w:num>
  <w:num w:numId="17">
    <w:abstractNumId w:val="26"/>
  </w:num>
  <w:num w:numId="18">
    <w:abstractNumId w:val="1"/>
  </w:num>
  <w:num w:numId="19">
    <w:abstractNumId w:val="29"/>
  </w:num>
  <w:num w:numId="20">
    <w:abstractNumId w:val="12"/>
  </w:num>
  <w:num w:numId="21">
    <w:abstractNumId w:val="2"/>
  </w:num>
  <w:num w:numId="22">
    <w:abstractNumId w:val="4"/>
  </w:num>
  <w:num w:numId="23">
    <w:abstractNumId w:val="24"/>
  </w:num>
  <w:num w:numId="24">
    <w:abstractNumId w:val="28"/>
  </w:num>
  <w:num w:numId="25">
    <w:abstractNumId w:val="0"/>
  </w:num>
  <w:num w:numId="26">
    <w:abstractNumId w:val="17"/>
  </w:num>
  <w:num w:numId="27">
    <w:abstractNumId w:val="3"/>
  </w:num>
  <w:num w:numId="28">
    <w:abstractNumId w:val="21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E6"/>
    <w:rsid w:val="00004D23"/>
    <w:rsid w:val="00037E53"/>
    <w:rsid w:val="00071828"/>
    <w:rsid w:val="000B0B04"/>
    <w:rsid w:val="000C10DD"/>
    <w:rsid w:val="0010794A"/>
    <w:rsid w:val="001666E1"/>
    <w:rsid w:val="00197D13"/>
    <w:rsid w:val="002669FC"/>
    <w:rsid w:val="002760A6"/>
    <w:rsid w:val="00286566"/>
    <w:rsid w:val="002A4FA5"/>
    <w:rsid w:val="002C3FC4"/>
    <w:rsid w:val="002D1617"/>
    <w:rsid w:val="002D5F4D"/>
    <w:rsid w:val="00331395"/>
    <w:rsid w:val="0039011A"/>
    <w:rsid w:val="00397C64"/>
    <w:rsid w:val="003A5875"/>
    <w:rsid w:val="003D5A74"/>
    <w:rsid w:val="00421627"/>
    <w:rsid w:val="00423F30"/>
    <w:rsid w:val="00452CCC"/>
    <w:rsid w:val="004A7B05"/>
    <w:rsid w:val="004B38F3"/>
    <w:rsid w:val="004C5215"/>
    <w:rsid w:val="004C5DEA"/>
    <w:rsid w:val="005314E6"/>
    <w:rsid w:val="00537612"/>
    <w:rsid w:val="005533CA"/>
    <w:rsid w:val="00554640"/>
    <w:rsid w:val="00555F72"/>
    <w:rsid w:val="00557631"/>
    <w:rsid w:val="00561499"/>
    <w:rsid w:val="00666148"/>
    <w:rsid w:val="006A4C85"/>
    <w:rsid w:val="006C5C31"/>
    <w:rsid w:val="006C635D"/>
    <w:rsid w:val="006E67BB"/>
    <w:rsid w:val="0071612E"/>
    <w:rsid w:val="00732124"/>
    <w:rsid w:val="00784906"/>
    <w:rsid w:val="0079118E"/>
    <w:rsid w:val="007B26FA"/>
    <w:rsid w:val="007C3A30"/>
    <w:rsid w:val="007C5C9D"/>
    <w:rsid w:val="007D7F00"/>
    <w:rsid w:val="007E0704"/>
    <w:rsid w:val="007E566B"/>
    <w:rsid w:val="008240C9"/>
    <w:rsid w:val="008252F5"/>
    <w:rsid w:val="008677CB"/>
    <w:rsid w:val="008E3C69"/>
    <w:rsid w:val="00921185"/>
    <w:rsid w:val="00976828"/>
    <w:rsid w:val="009839CB"/>
    <w:rsid w:val="009D634F"/>
    <w:rsid w:val="009E3BEF"/>
    <w:rsid w:val="009F2CB8"/>
    <w:rsid w:val="00A06DD1"/>
    <w:rsid w:val="00A07AE6"/>
    <w:rsid w:val="00A265AA"/>
    <w:rsid w:val="00A41DF3"/>
    <w:rsid w:val="00A55D84"/>
    <w:rsid w:val="00A65E96"/>
    <w:rsid w:val="00A94763"/>
    <w:rsid w:val="00AA283B"/>
    <w:rsid w:val="00B06BE3"/>
    <w:rsid w:val="00B429D3"/>
    <w:rsid w:val="00B55571"/>
    <w:rsid w:val="00B64B48"/>
    <w:rsid w:val="00B66B86"/>
    <w:rsid w:val="00BA0518"/>
    <w:rsid w:val="00BA27B4"/>
    <w:rsid w:val="00BF6934"/>
    <w:rsid w:val="00BF7291"/>
    <w:rsid w:val="00C62E81"/>
    <w:rsid w:val="00C70D4D"/>
    <w:rsid w:val="00C974CE"/>
    <w:rsid w:val="00CB330C"/>
    <w:rsid w:val="00D264F4"/>
    <w:rsid w:val="00D36C4D"/>
    <w:rsid w:val="00DD1204"/>
    <w:rsid w:val="00DD3C7A"/>
    <w:rsid w:val="00DE101F"/>
    <w:rsid w:val="00E36E6A"/>
    <w:rsid w:val="00E530AD"/>
    <w:rsid w:val="00E6471F"/>
    <w:rsid w:val="00EB335F"/>
    <w:rsid w:val="00EE0FD0"/>
    <w:rsid w:val="00F02081"/>
    <w:rsid w:val="00F034B2"/>
    <w:rsid w:val="00F2053A"/>
    <w:rsid w:val="00F76188"/>
    <w:rsid w:val="00F82B12"/>
    <w:rsid w:val="00F9006B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F2FA92"/>
  <w14:defaultImageDpi w14:val="300"/>
  <w15:chartTrackingRefBased/>
  <w15:docId w15:val="{262B6DA9-6AC3-4937-B474-4B895789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0A6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4D2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4D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42A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D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41DF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0A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071828"/>
    <w:rPr>
      <w:rFonts w:ascii="Arial" w:eastAsia="Times New Roman" w:hAnsi="Arial" w:cs="Arial"/>
      <w:i/>
      <w:iCs/>
      <w:sz w:val="22"/>
    </w:rPr>
  </w:style>
  <w:style w:type="character" w:customStyle="1" w:styleId="BodyTextChar">
    <w:name w:val="Body Text Char"/>
    <w:link w:val="BodyText"/>
    <w:rsid w:val="00071828"/>
    <w:rPr>
      <w:rFonts w:ascii="Arial" w:hAnsi="Arial" w:cs="Arial"/>
      <w:i/>
      <w:iCs/>
      <w:sz w:val="22"/>
      <w:szCs w:val="24"/>
    </w:rPr>
  </w:style>
  <w:style w:type="character" w:styleId="FootnoteReference">
    <w:name w:val="footnote reference"/>
    <w:unhideWhenUsed/>
    <w:rsid w:val="00071828"/>
    <w:rPr>
      <w:rFonts w:ascii="Arial" w:hAnsi="Arial" w:cs="Times New Roman" w:hint="default"/>
      <w:color w:val="000000"/>
      <w:vertAlign w:val="superscript"/>
    </w:rPr>
  </w:style>
  <w:style w:type="paragraph" w:customStyle="1" w:styleId="Body1">
    <w:name w:val="Body 1"/>
    <w:rsid w:val="005314E6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8E3C6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004D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04D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004D23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004D23"/>
    <w:rPr>
      <w:rFonts w:ascii="Times New Roman" w:hAnsi="Times New Roman"/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B26FA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7B26F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A051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32124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rl.edu/events/pan-midwinter-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25FxiY5BS8U2BIAnxPWC675n6NaB1eCu0fRsiBF7FyA/edit?usp=shar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antastik.com/hardware/bookeye-scanners/bookeye-scanner-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YV8R-4yUazhpX5JXNRbqhOU_FtydYa9wCLrdgb-ctIg/edi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haredprint.org/2021/11/05/joint-member-meet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!ASERL%20Admin\!ASERL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B4B3-2C88-4B4F-B5E6-9C97D970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!ASERL_Letterhead</Template>
  <TotalTime>0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SOLINET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Burger, John</dc:creator>
  <cp:keywords/>
  <cp:lastModifiedBy>Burger, John</cp:lastModifiedBy>
  <cp:revision>2</cp:revision>
  <cp:lastPrinted>2019-06-27T15:58:00Z</cp:lastPrinted>
  <dcterms:created xsi:type="dcterms:W3CDTF">2022-01-25T15:56:00Z</dcterms:created>
  <dcterms:modified xsi:type="dcterms:W3CDTF">2022-01-25T15:56:00Z</dcterms:modified>
</cp:coreProperties>
</file>