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57B4E" w14:textId="70E0A26F" w:rsidR="000312E5" w:rsidRDefault="007F0EBB">
      <w:pPr>
        <w:jc w:val="center"/>
      </w:pPr>
      <w:r>
        <w:rPr>
          <w:rFonts w:ascii="Calibri" w:eastAsia="Calibri" w:hAnsi="Calibri" w:cs="Calibri"/>
          <w:noProof/>
          <w:sz w:val="22"/>
          <w:szCs w:val="22"/>
        </w:rPr>
        <w:drawing>
          <wp:inline distT="0" distB="0" distL="0" distR="0" wp14:anchorId="2AEFCECD" wp14:editId="4CDD5CEC">
            <wp:extent cx="1502265" cy="773451"/>
            <wp:effectExtent l="0" t="0" r="0" b="0"/>
            <wp:docPr id="8"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5"/>
                    <a:srcRect/>
                    <a:stretch>
                      <a:fillRect/>
                    </a:stretch>
                  </pic:blipFill>
                  <pic:spPr>
                    <a:xfrm>
                      <a:off x="0" y="0"/>
                      <a:ext cx="1502265" cy="773451"/>
                    </a:xfrm>
                    <a:prstGeom prst="rect">
                      <a:avLst/>
                    </a:prstGeom>
                    <a:ln/>
                  </pic:spPr>
                </pic:pic>
              </a:graphicData>
            </a:graphic>
          </wp:inline>
        </w:drawing>
      </w:r>
      <w:r>
        <w:t xml:space="preserve">                                 </w:t>
      </w:r>
      <w:r w:rsidR="004B4EFB">
        <w:rPr>
          <w:noProof/>
        </w:rPr>
        <w:drawing>
          <wp:inline distT="0" distB="0" distL="0" distR="0" wp14:anchorId="74C45DBA" wp14:editId="0CDBB842">
            <wp:extent cx="1251115" cy="1210538"/>
            <wp:effectExtent l="0" t="0" r="0" b="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5449" cy="1234082"/>
                    </a:xfrm>
                    <a:prstGeom prst="rect">
                      <a:avLst/>
                    </a:prstGeom>
                  </pic:spPr>
                </pic:pic>
              </a:graphicData>
            </a:graphic>
          </wp:inline>
        </w:drawing>
      </w:r>
    </w:p>
    <w:p w14:paraId="7BF3B604" w14:textId="77777777" w:rsidR="000312E5" w:rsidRPr="004B4EFB" w:rsidRDefault="007F0EBB" w:rsidP="004B4EFB">
      <w:pPr>
        <w:spacing w:before="280" w:after="280"/>
        <w:jc w:val="center"/>
        <w:rPr>
          <w:rFonts w:ascii="Calibri" w:eastAsia="Calibri" w:hAnsi="Calibri" w:cs="Calibri"/>
          <w:b/>
          <w:sz w:val="28"/>
          <w:szCs w:val="28"/>
        </w:rPr>
      </w:pPr>
      <w:r w:rsidRPr="004B4EFB">
        <w:rPr>
          <w:rFonts w:ascii="Calibri" w:eastAsia="Calibri" w:hAnsi="Calibri" w:cs="Calibri"/>
          <w:b/>
          <w:sz w:val="28"/>
          <w:szCs w:val="28"/>
        </w:rPr>
        <w:t>Association of Southeastern Research Libraries and Directory of Open Access Journals forge new partnership</w:t>
      </w:r>
    </w:p>
    <w:p w14:paraId="1FB08E1D" w14:textId="7DAFD7C7" w:rsidR="000312E5" w:rsidRDefault="004B4EFB">
      <w:pPr>
        <w:rPr>
          <w:rFonts w:ascii="Calibri" w:eastAsia="Calibri" w:hAnsi="Calibri" w:cs="Calibri"/>
          <w:sz w:val="22"/>
          <w:szCs w:val="22"/>
        </w:rPr>
      </w:pPr>
      <w:r w:rsidRPr="004B4EFB">
        <w:rPr>
          <w:rFonts w:ascii="Calibri" w:eastAsia="Calibri" w:hAnsi="Calibri" w:cs="Calibri"/>
          <w:sz w:val="22"/>
          <w:szCs w:val="22"/>
        </w:rPr>
        <w:t xml:space="preserve">8 </w:t>
      </w:r>
      <w:r w:rsidR="007F0EBB" w:rsidRPr="004B4EFB">
        <w:rPr>
          <w:rFonts w:ascii="Calibri" w:eastAsia="Calibri" w:hAnsi="Calibri" w:cs="Calibri"/>
          <w:sz w:val="22"/>
          <w:szCs w:val="22"/>
        </w:rPr>
        <w:t xml:space="preserve">March 2021, </w:t>
      </w:r>
      <w:r w:rsidR="00E07294">
        <w:rPr>
          <w:rFonts w:ascii="Calibri" w:eastAsia="Calibri" w:hAnsi="Calibri" w:cs="Calibri"/>
          <w:sz w:val="22"/>
          <w:szCs w:val="22"/>
        </w:rPr>
        <w:t>Atlanta</w:t>
      </w:r>
      <w:r w:rsidR="007F0EBB" w:rsidRPr="004B4EFB">
        <w:rPr>
          <w:rFonts w:ascii="Calibri" w:eastAsia="Calibri" w:hAnsi="Calibri" w:cs="Calibri"/>
          <w:sz w:val="22"/>
          <w:szCs w:val="22"/>
        </w:rPr>
        <w:t xml:space="preserve"> -</w:t>
      </w:r>
      <w:r w:rsidR="007F0EBB">
        <w:rPr>
          <w:rFonts w:ascii="Calibri" w:eastAsia="Calibri" w:hAnsi="Calibri" w:cs="Calibri"/>
          <w:sz w:val="22"/>
          <w:szCs w:val="22"/>
        </w:rPr>
        <w:t xml:space="preserve"> The Directory of Open Access Journals (DOAJ) is excited to announce a new partnership with the Association of Southeastern Research Libraries</w:t>
      </w:r>
      <w:r w:rsidR="002E4DD0">
        <w:rPr>
          <w:rFonts w:ascii="Calibri" w:eastAsia="Calibri" w:hAnsi="Calibri" w:cs="Calibri"/>
          <w:sz w:val="22"/>
          <w:szCs w:val="22"/>
        </w:rPr>
        <w:t xml:space="preserve"> (ASERL)</w:t>
      </w:r>
      <w:r w:rsidR="007F0EBB">
        <w:rPr>
          <w:rFonts w:ascii="Calibri" w:eastAsia="Calibri" w:hAnsi="Calibri" w:cs="Calibri"/>
          <w:sz w:val="22"/>
          <w:szCs w:val="22"/>
        </w:rPr>
        <w:t>. The arrangement shines a spotlight on the importance of open access</w:t>
      </w:r>
      <w:r w:rsidR="002E4DD0">
        <w:rPr>
          <w:rFonts w:ascii="Calibri" w:eastAsia="Calibri" w:hAnsi="Calibri" w:cs="Calibri"/>
          <w:sz w:val="22"/>
          <w:szCs w:val="22"/>
        </w:rPr>
        <w:t xml:space="preserve"> </w:t>
      </w:r>
      <w:r w:rsidR="007F0EBB">
        <w:rPr>
          <w:rFonts w:ascii="Calibri" w:eastAsia="Calibri" w:hAnsi="Calibri" w:cs="Calibri"/>
          <w:sz w:val="22"/>
          <w:szCs w:val="22"/>
        </w:rPr>
        <w:t xml:space="preserve">at a time when both libraries and the organizations </w:t>
      </w:r>
      <w:r w:rsidR="002E4DD0">
        <w:rPr>
          <w:rFonts w:ascii="Calibri" w:eastAsia="Calibri" w:hAnsi="Calibri" w:cs="Calibri"/>
          <w:sz w:val="22"/>
          <w:szCs w:val="22"/>
        </w:rPr>
        <w:t xml:space="preserve">on which </w:t>
      </w:r>
      <w:r w:rsidR="007F0EBB">
        <w:rPr>
          <w:rFonts w:ascii="Calibri" w:eastAsia="Calibri" w:hAnsi="Calibri" w:cs="Calibri"/>
          <w:sz w:val="22"/>
          <w:szCs w:val="22"/>
        </w:rPr>
        <w:t xml:space="preserve">they depend </w:t>
      </w:r>
      <w:r w:rsidR="002E4DD0">
        <w:rPr>
          <w:rFonts w:ascii="Calibri" w:eastAsia="Calibri" w:hAnsi="Calibri" w:cs="Calibri"/>
          <w:sz w:val="22"/>
          <w:szCs w:val="22"/>
        </w:rPr>
        <w:t>-- su</w:t>
      </w:r>
      <w:r w:rsidR="007F0EBB">
        <w:rPr>
          <w:rFonts w:ascii="Calibri" w:eastAsia="Calibri" w:hAnsi="Calibri" w:cs="Calibri"/>
          <w:sz w:val="22"/>
          <w:szCs w:val="22"/>
        </w:rPr>
        <w:t>ch as DOAJ</w:t>
      </w:r>
      <w:r w:rsidR="002E4DD0">
        <w:rPr>
          <w:rFonts w:ascii="Calibri" w:eastAsia="Calibri" w:hAnsi="Calibri" w:cs="Calibri"/>
          <w:sz w:val="22"/>
          <w:szCs w:val="22"/>
        </w:rPr>
        <w:t xml:space="preserve"> --</w:t>
      </w:r>
      <w:r w:rsidR="007F0EBB">
        <w:rPr>
          <w:rFonts w:ascii="Calibri" w:eastAsia="Calibri" w:hAnsi="Calibri" w:cs="Calibri"/>
          <w:sz w:val="22"/>
          <w:szCs w:val="22"/>
        </w:rPr>
        <w:t xml:space="preserve"> are facing unprecedented financial risks.</w:t>
      </w:r>
    </w:p>
    <w:p w14:paraId="5348AAB4" w14:textId="77777777" w:rsidR="000312E5" w:rsidRDefault="000312E5">
      <w:pPr>
        <w:rPr>
          <w:rFonts w:ascii="Calibri" w:eastAsia="Calibri" w:hAnsi="Calibri" w:cs="Calibri"/>
          <w:sz w:val="22"/>
          <w:szCs w:val="22"/>
        </w:rPr>
      </w:pPr>
    </w:p>
    <w:p w14:paraId="79D85F00" w14:textId="77777777" w:rsidR="002E4DD0" w:rsidRDefault="002E4DD0" w:rsidP="002E4DD0">
      <w:pPr>
        <w:rPr>
          <w:rFonts w:ascii="Calibri" w:eastAsia="Calibri" w:hAnsi="Calibri" w:cs="Calibri"/>
          <w:sz w:val="22"/>
          <w:szCs w:val="22"/>
        </w:rPr>
      </w:pPr>
      <w:r>
        <w:rPr>
          <w:rFonts w:ascii="Calibri" w:eastAsia="Calibri" w:hAnsi="Calibri" w:cs="Calibri"/>
          <w:sz w:val="22"/>
          <w:szCs w:val="22"/>
        </w:rPr>
        <w:t xml:space="preserve">“We are delighted to announce this new agreement today with the Association of Southeastern Research Libraries and greatly appreciate their support of our work. Partnerships such as this are key to the future of DOAJ, open access, and scholarly publishing,” said </w:t>
      </w:r>
      <w:hyperlink r:id="rId7">
        <w:r>
          <w:rPr>
            <w:rFonts w:ascii="Calibri" w:eastAsia="Calibri" w:hAnsi="Calibri" w:cs="Calibri"/>
            <w:color w:val="0000FF"/>
            <w:sz w:val="22"/>
            <w:szCs w:val="22"/>
            <w:u w:val="single"/>
          </w:rPr>
          <w:t>Lars Bjørnshauge</w:t>
        </w:r>
      </w:hyperlink>
      <w:r>
        <w:rPr>
          <w:rFonts w:ascii="Calibri" w:eastAsia="Calibri" w:hAnsi="Calibri" w:cs="Calibri"/>
          <w:sz w:val="22"/>
          <w:szCs w:val="22"/>
        </w:rPr>
        <w:t xml:space="preserve">, DOAJ Founder and Managing Director. </w:t>
      </w:r>
    </w:p>
    <w:p w14:paraId="261B3BEB" w14:textId="77777777" w:rsidR="002E4DD0" w:rsidRDefault="002E4DD0">
      <w:pPr>
        <w:rPr>
          <w:rFonts w:ascii="Calibri" w:eastAsia="Calibri" w:hAnsi="Calibri" w:cs="Calibri"/>
          <w:sz w:val="22"/>
          <w:szCs w:val="22"/>
        </w:rPr>
      </w:pPr>
    </w:p>
    <w:p w14:paraId="25C98FC3" w14:textId="0CEB3FAA" w:rsidR="000312E5" w:rsidRDefault="007F0EBB">
      <w:pPr>
        <w:rPr>
          <w:rFonts w:ascii="Calibri" w:eastAsia="Calibri" w:hAnsi="Calibri" w:cs="Calibri"/>
          <w:sz w:val="22"/>
          <w:szCs w:val="22"/>
        </w:rPr>
      </w:pPr>
      <w:r>
        <w:rPr>
          <w:rFonts w:ascii="Calibri" w:eastAsia="Calibri" w:hAnsi="Calibri" w:cs="Calibri"/>
          <w:sz w:val="22"/>
          <w:szCs w:val="22"/>
        </w:rPr>
        <w:t xml:space="preserve">As a free and independent database, DOAJ indexes over 15,000 peer-reviewed open access journals from around the world. ASERL is one of the largest regional research consortia in the United States. </w:t>
      </w:r>
      <w:r w:rsidR="002E4DD0">
        <w:rPr>
          <w:rFonts w:ascii="Calibri" w:eastAsia="Calibri" w:hAnsi="Calibri" w:cs="Calibri"/>
          <w:sz w:val="22"/>
          <w:szCs w:val="22"/>
        </w:rPr>
        <w:t>Its</w:t>
      </w:r>
      <w:r>
        <w:rPr>
          <w:rFonts w:ascii="Calibri" w:eastAsia="Calibri" w:hAnsi="Calibri" w:cs="Calibri"/>
          <w:sz w:val="22"/>
          <w:szCs w:val="22"/>
        </w:rPr>
        <w:t xml:space="preserve"> members are world-renowned</w:t>
      </w:r>
      <w:r w:rsidR="002E4DD0">
        <w:rPr>
          <w:rFonts w:ascii="Calibri" w:eastAsia="Calibri" w:hAnsi="Calibri" w:cs="Calibri"/>
          <w:sz w:val="22"/>
          <w:szCs w:val="22"/>
        </w:rPr>
        <w:t xml:space="preserve"> libraries at </w:t>
      </w:r>
      <w:r>
        <w:rPr>
          <w:rFonts w:ascii="Calibri" w:eastAsia="Calibri" w:hAnsi="Calibri" w:cs="Calibri"/>
          <w:sz w:val="22"/>
          <w:szCs w:val="22"/>
        </w:rPr>
        <w:t xml:space="preserve">research-intensive universities, with a vested interest in open access and open science. </w:t>
      </w:r>
    </w:p>
    <w:p w14:paraId="409CF38C" w14:textId="77777777" w:rsidR="000312E5" w:rsidRDefault="000312E5">
      <w:pPr>
        <w:rPr>
          <w:rFonts w:ascii="Calibri" w:eastAsia="Calibri" w:hAnsi="Calibri" w:cs="Calibri"/>
          <w:sz w:val="22"/>
          <w:szCs w:val="22"/>
        </w:rPr>
      </w:pPr>
    </w:p>
    <w:p w14:paraId="3D072920" w14:textId="77777777" w:rsidR="002E4DD0" w:rsidRPr="002E4DD0" w:rsidRDefault="007F0EBB" w:rsidP="002E4DD0">
      <w:pPr>
        <w:rPr>
          <w:rFonts w:ascii="Calibri" w:eastAsia="Calibri" w:hAnsi="Calibri" w:cs="Calibri"/>
          <w:sz w:val="22"/>
          <w:szCs w:val="22"/>
        </w:rPr>
      </w:pPr>
      <w:r>
        <w:rPr>
          <w:rFonts w:ascii="Calibri" w:eastAsia="Calibri" w:hAnsi="Calibri" w:cs="Calibri"/>
          <w:sz w:val="22"/>
          <w:szCs w:val="22"/>
        </w:rPr>
        <w:t>The COVID-19 pandemic and the increase</w:t>
      </w:r>
      <w:r w:rsidR="002E4DD0">
        <w:rPr>
          <w:rFonts w:ascii="Calibri" w:eastAsia="Calibri" w:hAnsi="Calibri" w:cs="Calibri"/>
          <w:sz w:val="22"/>
          <w:szCs w:val="22"/>
        </w:rPr>
        <w:t>d</w:t>
      </w:r>
      <w:r>
        <w:rPr>
          <w:rFonts w:ascii="Calibri" w:eastAsia="Calibri" w:hAnsi="Calibri" w:cs="Calibri"/>
          <w:sz w:val="22"/>
          <w:szCs w:val="22"/>
        </w:rPr>
        <w:t xml:space="preserve"> demand for </w:t>
      </w:r>
      <w:r w:rsidR="002E4DD0">
        <w:rPr>
          <w:rFonts w:ascii="Calibri" w:eastAsia="Calibri" w:hAnsi="Calibri" w:cs="Calibri"/>
          <w:sz w:val="22"/>
          <w:szCs w:val="22"/>
        </w:rPr>
        <w:t>vetted, high-</w:t>
      </w:r>
      <w:r>
        <w:rPr>
          <w:rFonts w:ascii="Calibri" w:eastAsia="Calibri" w:hAnsi="Calibri" w:cs="Calibri"/>
          <w:sz w:val="22"/>
          <w:szCs w:val="22"/>
        </w:rPr>
        <w:t xml:space="preserve">quality online academic research has </w:t>
      </w:r>
      <w:r w:rsidR="002E4DD0">
        <w:rPr>
          <w:rFonts w:ascii="Calibri" w:eastAsia="Calibri" w:hAnsi="Calibri" w:cs="Calibri"/>
          <w:sz w:val="22"/>
          <w:szCs w:val="22"/>
        </w:rPr>
        <w:t xml:space="preserve">highlighted </w:t>
      </w:r>
      <w:r>
        <w:rPr>
          <w:rFonts w:ascii="Calibri" w:eastAsia="Calibri" w:hAnsi="Calibri" w:cs="Calibri"/>
          <w:sz w:val="22"/>
          <w:szCs w:val="22"/>
        </w:rPr>
        <w:t xml:space="preserve">the critical importance of support for essential library infrastructure services such as DOAJ. This agreement will </w:t>
      </w:r>
      <w:r w:rsidRPr="002E4DD0">
        <w:rPr>
          <w:rFonts w:ascii="Calibri" w:eastAsia="Calibri" w:hAnsi="Calibri" w:cs="Calibri"/>
          <w:sz w:val="22"/>
          <w:szCs w:val="22"/>
        </w:rPr>
        <w:t xml:space="preserve">be vital in creating a smooth path for such support to flow directly from ASERL members to DOAJ. </w:t>
      </w:r>
      <w:r w:rsidR="002E4DD0" w:rsidRPr="002E4DD0">
        <w:rPr>
          <w:rFonts w:ascii="Calibri" w:eastAsia="Calibri" w:hAnsi="Calibri" w:cs="Calibri"/>
          <w:sz w:val="22"/>
          <w:szCs w:val="22"/>
        </w:rPr>
        <w:t xml:space="preserve">Under the new partnership ASERL will be able to offer support for DOAJ to consortia members at a substantial discount. </w:t>
      </w:r>
      <w:r w:rsidR="002E4DD0" w:rsidRPr="002E4DD0">
        <w:rPr>
          <w:sz w:val="22"/>
          <w:szCs w:val="22"/>
        </w:rPr>
        <w:t xml:space="preserve">     </w:t>
      </w:r>
      <w:r w:rsidR="002E4DD0" w:rsidRPr="002E4DD0">
        <w:rPr>
          <w:rFonts w:ascii="Calibri" w:eastAsia="Calibri" w:hAnsi="Calibri" w:cs="Calibri"/>
          <w:sz w:val="22"/>
          <w:szCs w:val="22"/>
        </w:rPr>
        <w:t xml:space="preserve"> </w:t>
      </w:r>
    </w:p>
    <w:p w14:paraId="187EBFCF" w14:textId="56C18D29" w:rsidR="000312E5" w:rsidRPr="002E4DD0" w:rsidRDefault="000312E5">
      <w:pPr>
        <w:rPr>
          <w:rFonts w:ascii="Calibri" w:eastAsia="Calibri" w:hAnsi="Calibri" w:cs="Calibri"/>
          <w:sz w:val="22"/>
          <w:szCs w:val="22"/>
        </w:rPr>
      </w:pPr>
    </w:p>
    <w:p w14:paraId="63F01141" w14:textId="0BD2E713" w:rsidR="005E1F68" w:rsidRPr="005E1F68" w:rsidRDefault="002E4DD0">
      <w:pPr>
        <w:rPr>
          <w:rFonts w:ascii="Calibri" w:hAnsi="Calibri" w:cs="Calibri"/>
          <w:color w:val="000000"/>
          <w:sz w:val="22"/>
          <w:szCs w:val="22"/>
          <w:shd w:val="clear" w:color="auto" w:fill="FFFFFF"/>
        </w:rPr>
      </w:pPr>
      <w:r w:rsidRPr="002E4DD0">
        <w:rPr>
          <w:rFonts w:ascii="Calibri" w:eastAsia="Calibri" w:hAnsi="Calibri" w:cs="Calibri"/>
          <w:sz w:val="22"/>
          <w:szCs w:val="22"/>
        </w:rPr>
        <w:t>“ASERL libraries have long supported improvements in scholarly communication and the infrastructure that undergirds the research, teaching and learning missions of our member institutions.  Facilitating investments in community-based organizations like DOAJ clearly advances those goals,” commented Jan Lewis</w:t>
      </w:r>
      <w:r w:rsidRPr="002E4DD0">
        <w:rPr>
          <w:rFonts w:ascii="Calibri" w:hAnsi="Calibri" w:cs="Calibri"/>
          <w:color w:val="000000"/>
          <w:sz w:val="22"/>
          <w:szCs w:val="22"/>
          <w:shd w:val="clear" w:color="auto" w:fill="FFFFFF"/>
        </w:rPr>
        <w:t>, Director of Academic Library Services at East Carolina University and President of ASERL’s Board of Directors for 2020-2021. </w:t>
      </w:r>
    </w:p>
    <w:p w14:paraId="4216A4FD" w14:textId="77777777" w:rsidR="000312E5" w:rsidRDefault="000312E5">
      <w:pPr>
        <w:rPr>
          <w:rFonts w:ascii="Calibri" w:eastAsia="Calibri" w:hAnsi="Calibri" w:cs="Calibri"/>
          <w:sz w:val="22"/>
          <w:szCs w:val="22"/>
        </w:rPr>
      </w:pPr>
    </w:p>
    <w:p w14:paraId="79C46169" w14:textId="77777777" w:rsidR="000312E5" w:rsidRDefault="007F0EBB">
      <w:pPr>
        <w:rPr>
          <w:rFonts w:ascii="Calibri" w:eastAsia="Calibri" w:hAnsi="Calibri" w:cs="Calibri"/>
          <w:sz w:val="22"/>
          <w:szCs w:val="22"/>
          <w:u w:val="single"/>
        </w:rPr>
      </w:pPr>
      <w:r>
        <w:rPr>
          <w:rFonts w:ascii="Calibri" w:eastAsia="Calibri" w:hAnsi="Calibri" w:cs="Calibri"/>
          <w:sz w:val="22"/>
          <w:szCs w:val="22"/>
          <w:u w:val="single"/>
        </w:rPr>
        <w:t>About ASERL</w:t>
      </w:r>
    </w:p>
    <w:p w14:paraId="7DDA01BC" w14:textId="30301604" w:rsidR="000312E5" w:rsidRDefault="007F0EBB">
      <w:pPr>
        <w:rPr>
          <w:rFonts w:ascii="Calibri" w:eastAsia="Calibri" w:hAnsi="Calibri" w:cs="Calibri"/>
          <w:sz w:val="22"/>
          <w:szCs w:val="22"/>
        </w:rPr>
      </w:pPr>
      <w:r>
        <w:rPr>
          <w:rFonts w:ascii="Calibri" w:eastAsia="Calibri" w:hAnsi="Calibri" w:cs="Calibri"/>
          <w:color w:val="000000"/>
          <w:sz w:val="22"/>
          <w:szCs w:val="22"/>
        </w:rPr>
        <w:t>Founded in 1956, ASERL is one of the largest regional research library consortia in the United States, serving 3</w:t>
      </w:r>
      <w:r w:rsidR="00D11972">
        <w:rPr>
          <w:rFonts w:ascii="Calibri" w:eastAsia="Calibri" w:hAnsi="Calibri" w:cs="Calibri"/>
          <w:color w:val="000000"/>
          <w:sz w:val="22"/>
          <w:szCs w:val="22"/>
        </w:rPr>
        <w:t>7</w:t>
      </w:r>
      <w:r>
        <w:rPr>
          <w:rFonts w:ascii="Calibri" w:eastAsia="Calibri" w:hAnsi="Calibri" w:cs="Calibri"/>
          <w:color w:val="000000"/>
          <w:sz w:val="22"/>
          <w:szCs w:val="22"/>
        </w:rPr>
        <w:t xml:space="preserve"> institutional members in 11 states.  ASERL cultivates important conversations and nurtures relationships among library leaders in the Southeast.  </w:t>
      </w:r>
      <w:r>
        <w:rPr>
          <w:rFonts w:ascii="Calibri" w:eastAsia="Calibri" w:hAnsi="Calibri" w:cs="Calibri"/>
          <w:sz w:val="22"/>
          <w:szCs w:val="22"/>
        </w:rPr>
        <w:t xml:space="preserve">By working together, ASERL members provide and maintain top-quality resources and services for the students, faculty, and citizens of their respective communities.   </w:t>
      </w:r>
      <w:r>
        <w:rPr>
          <w:rFonts w:ascii="Calibri" w:eastAsia="Calibri" w:hAnsi="Calibri" w:cs="Calibri"/>
          <w:color w:val="000000"/>
          <w:sz w:val="22"/>
          <w:szCs w:val="22"/>
        </w:rPr>
        <w:t xml:space="preserve">ASERL is housed in the Robert W. Woodruff Library at Emory University in Atlanta, Georgia.  </w:t>
      </w:r>
      <w:r>
        <w:rPr>
          <w:rFonts w:ascii="Calibri" w:eastAsia="Calibri" w:hAnsi="Calibri" w:cs="Calibri"/>
          <w:sz w:val="22"/>
          <w:szCs w:val="22"/>
        </w:rPr>
        <w:t xml:space="preserve">See </w:t>
      </w:r>
      <w:hyperlink r:id="rId8">
        <w:r>
          <w:rPr>
            <w:rFonts w:ascii="Calibri" w:eastAsia="Calibri" w:hAnsi="Calibri" w:cs="Calibri"/>
            <w:color w:val="0000FF"/>
            <w:sz w:val="22"/>
            <w:szCs w:val="22"/>
            <w:u w:val="single"/>
          </w:rPr>
          <w:t>www.aserl.org</w:t>
        </w:r>
      </w:hyperlink>
      <w:r>
        <w:rPr>
          <w:rFonts w:ascii="Calibri" w:eastAsia="Calibri" w:hAnsi="Calibri" w:cs="Calibri"/>
          <w:sz w:val="22"/>
          <w:szCs w:val="22"/>
        </w:rPr>
        <w:t xml:space="preserve"> for more information.</w:t>
      </w:r>
    </w:p>
    <w:p w14:paraId="2F818E98" w14:textId="77777777" w:rsidR="000312E5" w:rsidRDefault="000312E5">
      <w:pPr>
        <w:rPr>
          <w:rFonts w:ascii="Calibri" w:eastAsia="Calibri" w:hAnsi="Calibri" w:cs="Calibri"/>
          <w:sz w:val="22"/>
          <w:szCs w:val="22"/>
        </w:rPr>
      </w:pPr>
    </w:p>
    <w:p w14:paraId="18483C75" w14:textId="0E7E1C20" w:rsidR="000312E5" w:rsidRDefault="007F0EBB">
      <w:pPr>
        <w:rPr>
          <w:rFonts w:ascii="Calibri" w:eastAsia="Calibri" w:hAnsi="Calibri" w:cs="Calibri"/>
          <w:sz w:val="22"/>
          <w:szCs w:val="22"/>
          <w:u w:val="single"/>
        </w:rPr>
      </w:pPr>
      <w:r>
        <w:rPr>
          <w:rFonts w:ascii="Calibri" w:eastAsia="Calibri" w:hAnsi="Calibri" w:cs="Calibri"/>
          <w:sz w:val="22"/>
          <w:szCs w:val="22"/>
          <w:u w:val="single"/>
        </w:rPr>
        <w:t>About DOAJ</w:t>
      </w:r>
    </w:p>
    <w:p w14:paraId="1A2CA2C8" w14:textId="0854F39E" w:rsidR="000312E5" w:rsidRDefault="007F0EBB">
      <w:pPr>
        <w:rPr>
          <w:rFonts w:ascii="Calibri" w:eastAsia="Calibri" w:hAnsi="Calibri" w:cs="Calibri"/>
          <w:sz w:val="22"/>
          <w:szCs w:val="22"/>
        </w:rPr>
      </w:pPr>
      <w:r>
        <w:rPr>
          <w:rFonts w:ascii="Calibri" w:eastAsia="Calibri" w:hAnsi="Calibri" w:cs="Calibri"/>
          <w:sz w:val="22"/>
          <w:szCs w:val="22"/>
        </w:rPr>
        <w:t xml:space="preserve">DOAJ is a community curated online directory that indexes and provides access to high quality, open access, peer reviewed journals.  DOAJ deploys more than one hundred carefully selected volunteers from among the community of library and other academic disciplines to assist in the curation of open access journals. This independent database contains over 15,000 peer-reviewed open access </w:t>
      </w:r>
      <w:r>
        <w:rPr>
          <w:rFonts w:ascii="Calibri" w:eastAsia="Calibri" w:hAnsi="Calibri" w:cs="Calibri"/>
          <w:sz w:val="22"/>
          <w:szCs w:val="22"/>
        </w:rPr>
        <w:lastRenderedPageBreak/>
        <w:t>journals covering all areas of science, technology, medicine, social sciences, arts and humanities. DOAJ is financially supported worldwide by libraries, publishers and other like-minded organizations. DOAJ services (including the evaluation of journals) are free for all, and all data provided by DOAJ are harvestable via OAI/PMH and the API.</w:t>
      </w:r>
      <w:r w:rsidR="00620DC4">
        <w:rPr>
          <w:rFonts w:ascii="Calibri" w:eastAsia="Calibri" w:hAnsi="Calibri" w:cs="Calibri"/>
          <w:sz w:val="22"/>
          <w:szCs w:val="22"/>
        </w:rPr>
        <w:t xml:space="preserve"> See </w:t>
      </w:r>
      <w:hyperlink r:id="rId9" w:history="1">
        <w:r w:rsidR="00620DC4" w:rsidRPr="0028067D">
          <w:rPr>
            <w:rStyle w:val="Hyperlink"/>
            <w:rFonts w:ascii="Calibri" w:eastAsia="Calibri" w:hAnsi="Calibri" w:cs="Calibri"/>
            <w:sz w:val="22"/>
            <w:szCs w:val="22"/>
          </w:rPr>
          <w:t>https://doaj.org/</w:t>
        </w:r>
      </w:hyperlink>
      <w:r w:rsidR="00620DC4">
        <w:rPr>
          <w:rFonts w:ascii="Calibri" w:eastAsia="Calibri" w:hAnsi="Calibri" w:cs="Calibri"/>
          <w:sz w:val="22"/>
          <w:szCs w:val="22"/>
        </w:rPr>
        <w:t xml:space="preserve"> for more information.</w:t>
      </w:r>
    </w:p>
    <w:p w14:paraId="3D6D957E" w14:textId="77777777" w:rsidR="000312E5" w:rsidRDefault="000312E5">
      <w:pPr>
        <w:rPr>
          <w:rFonts w:ascii="Calibri" w:eastAsia="Calibri" w:hAnsi="Calibri" w:cs="Calibri"/>
          <w:sz w:val="22"/>
          <w:szCs w:val="22"/>
        </w:rPr>
      </w:pPr>
    </w:p>
    <w:p w14:paraId="300CDD83" w14:textId="77777777" w:rsidR="000312E5" w:rsidRDefault="000312E5">
      <w:pPr>
        <w:rPr>
          <w:rFonts w:ascii="Calibri" w:eastAsia="Calibri" w:hAnsi="Calibri" w:cs="Calibri"/>
          <w:sz w:val="22"/>
          <w:szCs w:val="22"/>
        </w:rPr>
      </w:pPr>
    </w:p>
    <w:p w14:paraId="789AC327" w14:textId="77777777" w:rsidR="000312E5" w:rsidRDefault="007F0EBB">
      <w:pPr>
        <w:rPr>
          <w:rFonts w:ascii="Calibri" w:eastAsia="Calibri" w:hAnsi="Calibri" w:cs="Calibri"/>
          <w:b/>
          <w:sz w:val="22"/>
          <w:szCs w:val="22"/>
        </w:rPr>
      </w:pPr>
      <w:r>
        <w:rPr>
          <w:rFonts w:ascii="Calibri" w:eastAsia="Calibri" w:hAnsi="Calibri" w:cs="Calibri"/>
          <w:b/>
          <w:sz w:val="22"/>
          <w:szCs w:val="22"/>
        </w:rPr>
        <w:t>Contacts:</w:t>
      </w:r>
    </w:p>
    <w:p w14:paraId="643DA3D4" w14:textId="77777777" w:rsidR="000312E5" w:rsidRDefault="000312E5">
      <w:pPr>
        <w:rPr>
          <w:rFonts w:ascii="Calibri" w:eastAsia="Calibri" w:hAnsi="Calibri" w:cs="Calibri"/>
          <w:sz w:val="22"/>
          <w:szCs w:val="22"/>
        </w:rPr>
      </w:pPr>
    </w:p>
    <w:p w14:paraId="5B3D3860" w14:textId="55D4F3C0" w:rsidR="00D11972" w:rsidRDefault="007F0EBB">
      <w:pPr>
        <w:rPr>
          <w:rFonts w:ascii="Calibri" w:eastAsia="Calibri" w:hAnsi="Calibri" w:cs="Calibri"/>
          <w:sz w:val="22"/>
          <w:szCs w:val="22"/>
        </w:rPr>
      </w:pPr>
      <w:r>
        <w:rPr>
          <w:rFonts w:ascii="Calibri" w:eastAsia="Calibri" w:hAnsi="Calibri" w:cs="Calibri"/>
          <w:sz w:val="22"/>
          <w:szCs w:val="22"/>
        </w:rPr>
        <w:t xml:space="preserve">ASERL </w:t>
      </w:r>
      <w:r w:rsidR="00D11972">
        <w:rPr>
          <w:rFonts w:ascii="Calibri" w:eastAsia="Calibri" w:hAnsi="Calibri" w:cs="Calibri"/>
          <w:sz w:val="22"/>
          <w:szCs w:val="22"/>
        </w:rPr>
        <w:t>–</w:t>
      </w:r>
      <w:r>
        <w:rPr>
          <w:rFonts w:ascii="Calibri" w:eastAsia="Calibri" w:hAnsi="Calibri" w:cs="Calibri"/>
          <w:sz w:val="22"/>
          <w:szCs w:val="22"/>
        </w:rPr>
        <w:t xml:space="preserve"> </w:t>
      </w:r>
      <w:r w:rsidR="00D11972">
        <w:rPr>
          <w:rFonts w:ascii="Calibri" w:eastAsia="Calibri" w:hAnsi="Calibri" w:cs="Calibri"/>
          <w:sz w:val="22"/>
          <w:szCs w:val="22"/>
        </w:rPr>
        <w:t>John Burger, Executive Director</w:t>
      </w:r>
    </w:p>
    <w:p w14:paraId="6597F31A" w14:textId="1A3CB899" w:rsidR="00D11972" w:rsidRDefault="00B27871">
      <w:pPr>
        <w:rPr>
          <w:rFonts w:ascii="Calibri" w:eastAsia="Calibri" w:hAnsi="Calibri" w:cs="Calibri"/>
          <w:sz w:val="22"/>
          <w:szCs w:val="22"/>
        </w:rPr>
      </w:pPr>
      <w:hyperlink r:id="rId10" w:history="1">
        <w:r w:rsidR="00D11972" w:rsidRPr="00C140A6">
          <w:rPr>
            <w:rStyle w:val="Hyperlink"/>
            <w:rFonts w:ascii="Calibri" w:eastAsia="Calibri" w:hAnsi="Calibri" w:cs="Calibri"/>
            <w:sz w:val="22"/>
            <w:szCs w:val="22"/>
          </w:rPr>
          <w:t>jburger@aserl.org</w:t>
        </w:r>
      </w:hyperlink>
      <w:r w:rsidR="00D11972">
        <w:rPr>
          <w:rFonts w:ascii="Calibri" w:eastAsia="Calibri" w:hAnsi="Calibri" w:cs="Calibri"/>
          <w:sz w:val="22"/>
          <w:szCs w:val="22"/>
        </w:rPr>
        <w:t xml:space="preserve"> </w:t>
      </w:r>
    </w:p>
    <w:p w14:paraId="71448E2B" w14:textId="77777777" w:rsidR="000312E5" w:rsidRDefault="000312E5">
      <w:pPr>
        <w:rPr>
          <w:rFonts w:ascii="Calibri" w:eastAsia="Calibri" w:hAnsi="Calibri" w:cs="Calibri"/>
          <w:sz w:val="22"/>
          <w:szCs w:val="22"/>
        </w:rPr>
      </w:pPr>
    </w:p>
    <w:p w14:paraId="6E0F0B1E" w14:textId="6B4B2AA8" w:rsidR="000312E5" w:rsidRDefault="007F0EBB">
      <w:pPr>
        <w:rPr>
          <w:rFonts w:ascii="Calibri" w:eastAsia="Calibri" w:hAnsi="Calibri" w:cs="Calibri"/>
          <w:sz w:val="22"/>
          <w:szCs w:val="22"/>
        </w:rPr>
      </w:pPr>
      <w:r>
        <w:rPr>
          <w:rFonts w:ascii="Calibri" w:eastAsia="Calibri" w:hAnsi="Calibri" w:cs="Calibri"/>
          <w:sz w:val="22"/>
          <w:szCs w:val="22"/>
        </w:rPr>
        <w:t>DOAJ - Louise Stoddard</w:t>
      </w:r>
      <w:r w:rsidR="00D11972">
        <w:rPr>
          <w:rFonts w:ascii="Calibri" w:eastAsia="Calibri" w:hAnsi="Calibri" w:cs="Calibri"/>
          <w:sz w:val="22"/>
          <w:szCs w:val="22"/>
        </w:rPr>
        <w:t xml:space="preserve">, </w:t>
      </w:r>
      <w:r>
        <w:rPr>
          <w:rFonts w:ascii="Calibri" w:eastAsia="Calibri" w:hAnsi="Calibri" w:cs="Calibri"/>
          <w:sz w:val="22"/>
          <w:szCs w:val="22"/>
        </w:rPr>
        <w:t>Public Relations Officer</w:t>
      </w:r>
      <w:r>
        <w:rPr>
          <w:rFonts w:ascii="Calibri" w:eastAsia="Calibri" w:hAnsi="Calibri" w:cs="Calibri"/>
          <w:sz w:val="22"/>
          <w:szCs w:val="22"/>
        </w:rPr>
        <w:br/>
      </w:r>
      <w:hyperlink r:id="rId11">
        <w:r>
          <w:rPr>
            <w:rFonts w:ascii="Calibri" w:eastAsia="Calibri" w:hAnsi="Calibri" w:cs="Calibri"/>
            <w:color w:val="0000FF"/>
            <w:sz w:val="22"/>
            <w:szCs w:val="22"/>
            <w:u w:val="single"/>
          </w:rPr>
          <w:t>louise@doaj.org</w:t>
        </w:r>
      </w:hyperlink>
    </w:p>
    <w:p w14:paraId="522A75B5" w14:textId="77777777" w:rsidR="000312E5" w:rsidRDefault="000312E5">
      <w:pPr>
        <w:rPr>
          <w:rFonts w:ascii="Calibri" w:eastAsia="Calibri" w:hAnsi="Calibri" w:cs="Calibri"/>
          <w:sz w:val="22"/>
          <w:szCs w:val="22"/>
        </w:rPr>
      </w:pPr>
    </w:p>
    <w:p w14:paraId="41F28BAD" w14:textId="77777777" w:rsidR="000312E5" w:rsidRDefault="000312E5">
      <w:pPr>
        <w:rPr>
          <w:rFonts w:ascii="Calibri" w:eastAsia="Calibri" w:hAnsi="Calibri" w:cs="Calibri"/>
          <w:sz w:val="22"/>
          <w:szCs w:val="22"/>
        </w:rPr>
      </w:pPr>
    </w:p>
    <w:p w14:paraId="10E54D68" w14:textId="77777777" w:rsidR="000312E5" w:rsidRDefault="000312E5">
      <w:pPr>
        <w:rPr>
          <w:rFonts w:ascii="Calibri" w:eastAsia="Calibri" w:hAnsi="Calibri" w:cs="Calibri"/>
          <w:sz w:val="22"/>
          <w:szCs w:val="22"/>
        </w:rPr>
      </w:pPr>
    </w:p>
    <w:p w14:paraId="47D7554A" w14:textId="77777777" w:rsidR="000312E5" w:rsidRDefault="000312E5">
      <w:pPr>
        <w:rPr>
          <w:rFonts w:ascii="Calibri" w:eastAsia="Calibri" w:hAnsi="Calibri" w:cs="Calibri"/>
          <w:sz w:val="22"/>
          <w:szCs w:val="22"/>
        </w:rPr>
      </w:pPr>
    </w:p>
    <w:sectPr w:rsidR="000312E5">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E5"/>
    <w:rsid w:val="000312E5"/>
    <w:rsid w:val="000B4DCD"/>
    <w:rsid w:val="002E4DD0"/>
    <w:rsid w:val="004B4EFB"/>
    <w:rsid w:val="005E1F68"/>
    <w:rsid w:val="00620DC4"/>
    <w:rsid w:val="007F0EBB"/>
    <w:rsid w:val="00B27871"/>
    <w:rsid w:val="00D11972"/>
    <w:rsid w:val="00DD59CF"/>
    <w:rsid w:val="00E0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C7EC"/>
  <w15:docId w15:val="{7C14835C-9E53-0649-B93D-34562EB0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gi">
    <w:name w:val="gi"/>
    <w:basedOn w:val="DefaultParagraphFont"/>
    <w:rsid w:val="00DC06CB"/>
  </w:style>
  <w:style w:type="character" w:styleId="Hyperlink">
    <w:name w:val="Hyperlink"/>
    <w:uiPriority w:val="99"/>
    <w:rsid w:val="00D251F1"/>
    <w:rPr>
      <w:color w:val="0000FF"/>
      <w:u w:val="single"/>
    </w:rPr>
  </w:style>
  <w:style w:type="character" w:styleId="CommentReference">
    <w:name w:val="annotation reference"/>
    <w:basedOn w:val="DefaultParagraphFont"/>
    <w:uiPriority w:val="99"/>
    <w:semiHidden/>
    <w:unhideWhenUsed/>
    <w:rsid w:val="002C29A8"/>
    <w:rPr>
      <w:sz w:val="16"/>
      <w:szCs w:val="16"/>
    </w:rPr>
  </w:style>
  <w:style w:type="paragraph" w:styleId="CommentText">
    <w:name w:val="annotation text"/>
    <w:basedOn w:val="Normal"/>
    <w:link w:val="CommentTextChar"/>
    <w:uiPriority w:val="99"/>
    <w:semiHidden/>
    <w:unhideWhenUsed/>
    <w:rsid w:val="002C29A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C29A8"/>
    <w:rPr>
      <w:sz w:val="20"/>
      <w:szCs w:val="20"/>
    </w:rPr>
  </w:style>
  <w:style w:type="paragraph" w:styleId="CommentSubject">
    <w:name w:val="annotation subject"/>
    <w:basedOn w:val="CommentText"/>
    <w:next w:val="CommentText"/>
    <w:link w:val="CommentSubjectChar"/>
    <w:uiPriority w:val="99"/>
    <w:semiHidden/>
    <w:unhideWhenUsed/>
    <w:rsid w:val="002C29A8"/>
    <w:rPr>
      <w:b/>
      <w:bCs/>
    </w:rPr>
  </w:style>
  <w:style w:type="character" w:customStyle="1" w:styleId="CommentSubjectChar">
    <w:name w:val="Comment Subject Char"/>
    <w:basedOn w:val="CommentTextChar"/>
    <w:link w:val="CommentSubject"/>
    <w:uiPriority w:val="99"/>
    <w:semiHidden/>
    <w:rsid w:val="002C29A8"/>
    <w:rPr>
      <w:b/>
      <w:bCs/>
      <w:sz w:val="20"/>
      <w:szCs w:val="20"/>
    </w:rPr>
  </w:style>
  <w:style w:type="paragraph" w:styleId="BalloonText">
    <w:name w:val="Balloon Text"/>
    <w:basedOn w:val="Normal"/>
    <w:link w:val="BalloonTextChar"/>
    <w:uiPriority w:val="99"/>
    <w:semiHidden/>
    <w:unhideWhenUsed/>
    <w:rsid w:val="002C29A8"/>
    <w:rPr>
      <w:rFonts w:eastAsiaTheme="minorHAnsi"/>
      <w:sz w:val="18"/>
      <w:szCs w:val="18"/>
    </w:rPr>
  </w:style>
  <w:style w:type="character" w:customStyle="1" w:styleId="BalloonTextChar">
    <w:name w:val="Balloon Text Char"/>
    <w:basedOn w:val="DefaultParagraphFont"/>
    <w:link w:val="BalloonText"/>
    <w:uiPriority w:val="99"/>
    <w:semiHidden/>
    <w:rsid w:val="002C29A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20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er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aj.org/about/t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louise@doaj.org" TargetMode="External"/><Relationship Id="rId5" Type="http://schemas.openxmlformats.org/officeDocument/2006/relationships/image" Target="media/image1.png"/><Relationship Id="rId10" Type="http://schemas.openxmlformats.org/officeDocument/2006/relationships/hyperlink" Target="mailto:jburger@aserl.org" TargetMode="External"/><Relationship Id="rId4" Type="http://schemas.openxmlformats.org/officeDocument/2006/relationships/webSettings" Target="webSettings.xml"/><Relationship Id="rId9" Type="http://schemas.openxmlformats.org/officeDocument/2006/relationships/hyperlink" Target="https://doa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BCO1jwNyXJ86symCGfCpBvXxw==">AMUW2mU1qGpeATSDRx+jqBcMZiitxZScO7tapqpSgazOU7xK/urIlbc8Nwz3Sq4GkAyUpm5dCDHUd6tUbyJPSvWkoyzE7SHqjons+r5VuPGBIlrc4e0yfEw=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Stoddard</dc:creator>
  <cp:lastModifiedBy>Burger, John</cp:lastModifiedBy>
  <cp:revision>4</cp:revision>
  <dcterms:created xsi:type="dcterms:W3CDTF">2021-03-05T15:23:00Z</dcterms:created>
  <dcterms:modified xsi:type="dcterms:W3CDTF">2021-03-08T13:50:00Z</dcterms:modified>
</cp:coreProperties>
</file>